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C47847" w:rsidRDefault="00C95061" w:rsidP="00C95061">
      <w:pPr>
        <w:ind w:firstLine="720"/>
        <w:jc w:val="center"/>
        <w:rPr>
          <w:b/>
          <w:sz w:val="24"/>
          <w:szCs w:val="24"/>
        </w:rPr>
      </w:pPr>
    </w:p>
    <w:p w:rsidR="00C95061" w:rsidRPr="00353A6C" w:rsidRDefault="00C92F5C" w:rsidP="00C95061">
      <w:pPr>
        <w:ind w:firstLine="720"/>
        <w:jc w:val="center"/>
        <w:rPr>
          <w:b/>
          <w:sz w:val="28"/>
          <w:szCs w:val="28"/>
        </w:rPr>
      </w:pPr>
      <w:r>
        <w:rPr>
          <w:b/>
          <w:sz w:val="28"/>
          <w:szCs w:val="28"/>
        </w:rPr>
        <w:t xml:space="preserve">Руководство по </w:t>
      </w:r>
      <w:proofErr w:type="gramStart"/>
      <w:r>
        <w:rPr>
          <w:b/>
          <w:sz w:val="28"/>
          <w:szCs w:val="28"/>
        </w:rPr>
        <w:t xml:space="preserve">выполнению </w:t>
      </w:r>
      <w:r w:rsidR="00C95061" w:rsidRPr="00353A6C">
        <w:rPr>
          <w:b/>
          <w:sz w:val="28"/>
          <w:szCs w:val="28"/>
        </w:rPr>
        <w:t xml:space="preserve"> </w:t>
      </w:r>
      <w:r w:rsidR="00C95061" w:rsidRPr="00353A6C">
        <w:rPr>
          <w:b/>
          <w:sz w:val="28"/>
          <w:szCs w:val="28"/>
          <w:lang w:val="en-US"/>
        </w:rPr>
        <w:t>C</w:t>
      </w:r>
      <w:proofErr w:type="gramEnd"/>
      <w:r w:rsidR="00C95061" w:rsidRPr="00353A6C">
        <w:rPr>
          <w:b/>
          <w:sz w:val="28"/>
          <w:szCs w:val="28"/>
        </w:rPr>
        <w:t>РС по дисциплине  «</w:t>
      </w:r>
      <w:r w:rsidR="007E38B6" w:rsidRPr="00353A6C">
        <w:rPr>
          <w:b/>
          <w:sz w:val="28"/>
          <w:szCs w:val="28"/>
        </w:rPr>
        <w:t>Страхование</w:t>
      </w:r>
      <w:r w:rsidR="00C95061" w:rsidRPr="00353A6C">
        <w:rPr>
          <w:b/>
          <w:sz w:val="28"/>
          <w:szCs w:val="28"/>
        </w:rPr>
        <w:t xml:space="preserve">» </w:t>
      </w:r>
    </w:p>
    <w:p w:rsidR="00C95061" w:rsidRPr="00353A6C" w:rsidRDefault="00C95061" w:rsidP="00C95061">
      <w:pPr>
        <w:ind w:firstLine="720"/>
        <w:jc w:val="center"/>
        <w:rPr>
          <w:b/>
          <w:sz w:val="28"/>
          <w:szCs w:val="28"/>
        </w:rPr>
      </w:pPr>
    </w:p>
    <w:p w:rsidR="00C95061" w:rsidRPr="00C47847" w:rsidRDefault="00C95061" w:rsidP="00C95061">
      <w:pPr>
        <w:spacing w:after="120" w:line="360" w:lineRule="auto"/>
        <w:ind w:firstLine="720"/>
        <w:jc w:val="center"/>
        <w:rPr>
          <w:b/>
          <w:sz w:val="24"/>
          <w:szCs w:val="24"/>
        </w:rPr>
      </w:pPr>
    </w:p>
    <w:p w:rsidR="00C95061" w:rsidRPr="00C47847" w:rsidRDefault="00C95061" w:rsidP="00C95061">
      <w:pPr>
        <w:spacing w:after="120" w:line="360" w:lineRule="auto"/>
        <w:ind w:firstLine="720"/>
        <w:jc w:val="center"/>
        <w:rPr>
          <w:b/>
          <w:sz w:val="24"/>
          <w:szCs w:val="24"/>
        </w:rPr>
      </w:pPr>
    </w:p>
    <w:p w:rsidR="00C95061" w:rsidRPr="00C47847" w:rsidRDefault="00C95061" w:rsidP="00C95061">
      <w:pPr>
        <w:spacing w:after="120" w:line="360" w:lineRule="auto"/>
        <w:ind w:firstLine="720"/>
        <w:jc w:val="right"/>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right"/>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right"/>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843689" w:rsidRPr="00353A6C" w:rsidRDefault="00843689" w:rsidP="00C95061">
      <w:pPr>
        <w:spacing w:after="120" w:line="360" w:lineRule="auto"/>
        <w:ind w:firstLine="720"/>
        <w:jc w:val="center"/>
        <w:rPr>
          <w:rFonts w:asciiTheme="minorHAnsi" w:eastAsiaTheme="minorEastAsia" w:hAnsiTheme="minorHAnsi" w:cstheme="minorBidi"/>
          <w:b/>
          <w:sz w:val="24"/>
          <w:szCs w:val="24"/>
        </w:rPr>
      </w:pPr>
    </w:p>
    <w:p w:rsidR="0058512D" w:rsidRPr="00353A6C" w:rsidRDefault="0058512D" w:rsidP="00C95061">
      <w:pPr>
        <w:spacing w:after="120" w:line="360" w:lineRule="auto"/>
        <w:ind w:firstLine="720"/>
        <w:jc w:val="center"/>
        <w:rPr>
          <w:rFonts w:asciiTheme="minorHAnsi" w:eastAsiaTheme="minorEastAsia" w:hAnsiTheme="minorHAnsi" w:cstheme="minorBidi"/>
          <w:b/>
          <w:sz w:val="24"/>
          <w:szCs w:val="24"/>
        </w:rPr>
      </w:pPr>
    </w:p>
    <w:p w:rsidR="0058512D" w:rsidRPr="00353A6C" w:rsidRDefault="0058512D" w:rsidP="00C95061">
      <w:pPr>
        <w:spacing w:after="120" w:line="360" w:lineRule="auto"/>
        <w:ind w:firstLine="720"/>
        <w:jc w:val="center"/>
        <w:rPr>
          <w:rFonts w:asciiTheme="minorHAnsi" w:eastAsiaTheme="minorEastAsia" w:hAnsiTheme="minorHAnsi" w:cstheme="minorBidi"/>
          <w:b/>
          <w:sz w:val="24"/>
          <w:szCs w:val="24"/>
        </w:rPr>
      </w:pPr>
    </w:p>
    <w:p w:rsidR="0058512D" w:rsidRPr="00353A6C" w:rsidRDefault="0058512D" w:rsidP="00C95061">
      <w:pPr>
        <w:spacing w:after="120" w:line="360" w:lineRule="auto"/>
        <w:ind w:firstLine="720"/>
        <w:jc w:val="center"/>
        <w:rPr>
          <w:rFonts w:asciiTheme="minorHAnsi" w:eastAsiaTheme="minorEastAsia" w:hAnsiTheme="minorHAnsi" w:cstheme="minorBidi"/>
          <w:b/>
          <w:sz w:val="24"/>
          <w:szCs w:val="24"/>
        </w:rPr>
      </w:pPr>
    </w:p>
    <w:p w:rsidR="00C95061" w:rsidRPr="00C47847" w:rsidRDefault="00C95061" w:rsidP="00C95061">
      <w:pPr>
        <w:spacing w:after="120" w:line="360" w:lineRule="auto"/>
        <w:ind w:firstLine="720"/>
        <w:jc w:val="center"/>
        <w:rPr>
          <w:rFonts w:asciiTheme="minorHAnsi" w:eastAsiaTheme="minorEastAsia" w:hAnsiTheme="minorHAnsi" w:cstheme="minorBidi"/>
          <w:b/>
          <w:sz w:val="24"/>
          <w:szCs w:val="24"/>
        </w:rPr>
      </w:pPr>
    </w:p>
    <w:p w:rsidR="00C95061" w:rsidRDefault="00C95061" w:rsidP="00C95061">
      <w:pPr>
        <w:spacing w:after="200" w:line="276" w:lineRule="auto"/>
        <w:jc w:val="center"/>
        <w:rPr>
          <w:rFonts w:eastAsiaTheme="minorEastAsia"/>
          <w:sz w:val="24"/>
          <w:szCs w:val="24"/>
        </w:rPr>
      </w:pPr>
      <w:r w:rsidRPr="00C47847">
        <w:rPr>
          <w:rFonts w:eastAsiaTheme="minorEastAsia"/>
          <w:sz w:val="24"/>
          <w:szCs w:val="24"/>
        </w:rPr>
        <w:t>Алматы, 20</w:t>
      </w:r>
      <w:r w:rsidR="00353A6C">
        <w:rPr>
          <w:rFonts w:eastAsiaTheme="minorEastAsia"/>
          <w:sz w:val="24"/>
          <w:szCs w:val="24"/>
        </w:rPr>
        <w:t>22</w:t>
      </w:r>
    </w:p>
    <w:p w:rsidR="00353A6C" w:rsidRDefault="00353A6C" w:rsidP="00C95061">
      <w:pPr>
        <w:spacing w:after="200" w:line="276" w:lineRule="auto"/>
        <w:jc w:val="center"/>
        <w:rPr>
          <w:rFonts w:eastAsiaTheme="minorEastAsia"/>
          <w:sz w:val="24"/>
          <w:szCs w:val="24"/>
        </w:rPr>
      </w:pPr>
    </w:p>
    <w:p w:rsidR="00353A6C" w:rsidRPr="00353A6C" w:rsidRDefault="00353A6C" w:rsidP="00353A6C">
      <w:pPr>
        <w:jc w:val="both"/>
        <w:rPr>
          <w:rFonts w:eastAsia="Batang"/>
          <w:sz w:val="28"/>
          <w:szCs w:val="28"/>
        </w:rPr>
      </w:pPr>
      <w:r w:rsidRPr="00353A6C">
        <w:rPr>
          <w:sz w:val="28"/>
          <w:szCs w:val="28"/>
        </w:rPr>
        <w:lastRenderedPageBreak/>
        <w:t>На основании рабочего учебного плана по</w:t>
      </w:r>
      <w:r w:rsidRPr="00353A6C">
        <w:rPr>
          <w:sz w:val="24"/>
          <w:szCs w:val="24"/>
        </w:rPr>
        <w:t xml:space="preserve"> </w:t>
      </w:r>
      <w:r w:rsidRPr="00353A6C">
        <w:rPr>
          <w:sz w:val="28"/>
          <w:szCs w:val="28"/>
        </w:rPr>
        <w:t>образовательной программе специальности «6B04106    - Финансы»</w:t>
      </w:r>
    </w:p>
    <w:p w:rsidR="00353A6C" w:rsidRPr="00353A6C" w:rsidRDefault="00353A6C" w:rsidP="00353A6C">
      <w:pPr>
        <w:jc w:val="both"/>
        <w:rPr>
          <w:sz w:val="24"/>
          <w:szCs w:val="28"/>
        </w:rPr>
      </w:pPr>
    </w:p>
    <w:p w:rsidR="00353A6C" w:rsidRPr="00353A6C" w:rsidRDefault="00353A6C" w:rsidP="00353A6C">
      <w:pPr>
        <w:jc w:val="both"/>
        <w:rPr>
          <w:sz w:val="28"/>
          <w:szCs w:val="28"/>
        </w:rPr>
      </w:pPr>
    </w:p>
    <w:p w:rsidR="00353A6C" w:rsidRPr="00353A6C" w:rsidRDefault="00353A6C" w:rsidP="00353A6C">
      <w:pPr>
        <w:spacing w:after="120"/>
        <w:rPr>
          <w:rFonts w:eastAsia="Calibri"/>
          <w:sz w:val="28"/>
          <w:szCs w:val="28"/>
        </w:rPr>
      </w:pPr>
      <w:r w:rsidRPr="00353A6C">
        <w:rPr>
          <w:rFonts w:eastAsia="Calibri"/>
          <w:sz w:val="28"/>
          <w:szCs w:val="28"/>
        </w:rPr>
        <w:t>Рассмотрен и рекомендован на заседании кафедры «Финансы и учет»</w:t>
      </w:r>
    </w:p>
    <w:p w:rsidR="00353A6C" w:rsidRPr="00353A6C" w:rsidRDefault="00353A6C" w:rsidP="00353A6C">
      <w:pPr>
        <w:jc w:val="both"/>
        <w:rPr>
          <w:sz w:val="28"/>
          <w:szCs w:val="28"/>
        </w:rPr>
      </w:pPr>
      <w:r w:rsidRPr="00353A6C">
        <w:rPr>
          <w:sz w:val="28"/>
          <w:szCs w:val="28"/>
        </w:rPr>
        <w:t>от «_29_» ___06___ 2021 г., протокол № _30_</w:t>
      </w:r>
    </w:p>
    <w:p w:rsidR="00353A6C" w:rsidRPr="00353A6C" w:rsidRDefault="00353A6C" w:rsidP="00353A6C">
      <w:pPr>
        <w:jc w:val="both"/>
        <w:rPr>
          <w:sz w:val="28"/>
          <w:szCs w:val="28"/>
        </w:rPr>
      </w:pPr>
    </w:p>
    <w:p w:rsidR="00353A6C" w:rsidRPr="00353A6C" w:rsidRDefault="00353A6C" w:rsidP="00353A6C">
      <w:pPr>
        <w:jc w:val="both"/>
        <w:rPr>
          <w:sz w:val="28"/>
          <w:szCs w:val="28"/>
        </w:rPr>
      </w:pPr>
      <w:r w:rsidRPr="00353A6C">
        <w:rPr>
          <w:sz w:val="28"/>
          <w:szCs w:val="28"/>
        </w:rPr>
        <w:t xml:space="preserve">Зав. кафедрой     _________________     </w:t>
      </w:r>
      <w:proofErr w:type="spellStart"/>
      <w:r w:rsidRPr="00353A6C">
        <w:rPr>
          <w:sz w:val="28"/>
          <w:szCs w:val="28"/>
        </w:rPr>
        <w:t>Нурмагамбетова</w:t>
      </w:r>
      <w:proofErr w:type="spellEnd"/>
      <w:r w:rsidRPr="00353A6C">
        <w:rPr>
          <w:sz w:val="28"/>
          <w:szCs w:val="28"/>
        </w:rPr>
        <w:t xml:space="preserve"> А.З.</w:t>
      </w:r>
    </w:p>
    <w:p w:rsidR="00353A6C" w:rsidRPr="00353A6C" w:rsidRDefault="00353A6C" w:rsidP="00353A6C">
      <w:pPr>
        <w:rPr>
          <w:sz w:val="28"/>
          <w:szCs w:val="28"/>
        </w:rPr>
      </w:pPr>
      <w:r w:rsidRPr="00353A6C">
        <w:rPr>
          <w:sz w:val="28"/>
          <w:szCs w:val="28"/>
        </w:rPr>
        <w:t xml:space="preserve">                                   (подпись)</w:t>
      </w:r>
    </w:p>
    <w:p w:rsidR="00353A6C" w:rsidRPr="00353A6C" w:rsidRDefault="00353A6C" w:rsidP="00353A6C">
      <w:pPr>
        <w:ind w:firstLine="720"/>
        <w:jc w:val="center"/>
        <w:rPr>
          <w:sz w:val="28"/>
          <w:szCs w:val="28"/>
        </w:rPr>
      </w:pPr>
    </w:p>
    <w:p w:rsidR="00353A6C" w:rsidRPr="00353A6C" w:rsidRDefault="00353A6C" w:rsidP="00353A6C">
      <w:pPr>
        <w:rPr>
          <w:sz w:val="24"/>
          <w:szCs w:val="28"/>
        </w:rPr>
      </w:pPr>
    </w:p>
    <w:p w:rsidR="00353A6C" w:rsidRPr="00353A6C" w:rsidRDefault="00353A6C" w:rsidP="00353A6C">
      <w:pPr>
        <w:rPr>
          <w:sz w:val="24"/>
          <w:szCs w:val="28"/>
        </w:rPr>
      </w:pPr>
    </w:p>
    <w:p w:rsidR="00353A6C" w:rsidRPr="00353A6C" w:rsidRDefault="00353A6C" w:rsidP="00353A6C">
      <w:pPr>
        <w:rPr>
          <w:sz w:val="24"/>
          <w:szCs w:val="28"/>
        </w:rPr>
      </w:pPr>
    </w:p>
    <w:p w:rsidR="00353A6C" w:rsidRPr="00353A6C" w:rsidRDefault="00353A6C" w:rsidP="00353A6C">
      <w:pPr>
        <w:rPr>
          <w:sz w:val="24"/>
          <w:szCs w:val="28"/>
        </w:rPr>
      </w:pPr>
    </w:p>
    <w:p w:rsidR="00353A6C" w:rsidRPr="00353A6C" w:rsidRDefault="00353A6C" w:rsidP="00353A6C">
      <w:pPr>
        <w:keepNext/>
        <w:spacing w:before="240" w:after="60"/>
        <w:ind w:firstLine="402"/>
        <w:outlineLvl w:val="2"/>
        <w:rPr>
          <w:rFonts w:cs="Arial"/>
          <w:b/>
          <w:bCs/>
          <w:sz w:val="28"/>
          <w:szCs w:val="28"/>
        </w:rPr>
      </w:pPr>
    </w:p>
    <w:p w:rsidR="00353A6C" w:rsidRPr="00353A6C" w:rsidRDefault="00353A6C" w:rsidP="00353A6C">
      <w:pPr>
        <w:keepNext/>
        <w:spacing w:before="240" w:after="60"/>
        <w:outlineLvl w:val="2"/>
        <w:rPr>
          <w:rFonts w:cs="Arial"/>
          <w:bCs/>
          <w:sz w:val="28"/>
          <w:szCs w:val="28"/>
        </w:rPr>
      </w:pPr>
      <w:r w:rsidRPr="00353A6C">
        <w:rPr>
          <w:rFonts w:cs="Arial"/>
          <w:bCs/>
          <w:sz w:val="28"/>
          <w:szCs w:val="28"/>
        </w:rPr>
        <w:t xml:space="preserve">Рекомендован методическим бюро факультета </w:t>
      </w:r>
    </w:p>
    <w:p w:rsidR="00353A6C" w:rsidRPr="00353A6C" w:rsidRDefault="00353A6C" w:rsidP="00353A6C">
      <w:pPr>
        <w:jc w:val="both"/>
        <w:rPr>
          <w:sz w:val="28"/>
          <w:szCs w:val="28"/>
        </w:rPr>
      </w:pPr>
      <w:r w:rsidRPr="00353A6C">
        <w:rPr>
          <w:sz w:val="28"/>
          <w:szCs w:val="28"/>
        </w:rPr>
        <w:t>от «_30_» ___06____ 2021 г., протокол № __13__</w:t>
      </w:r>
    </w:p>
    <w:p w:rsidR="00353A6C" w:rsidRPr="00353A6C" w:rsidRDefault="00353A6C" w:rsidP="00353A6C">
      <w:pPr>
        <w:rPr>
          <w:sz w:val="28"/>
          <w:szCs w:val="28"/>
        </w:rPr>
      </w:pPr>
    </w:p>
    <w:p w:rsidR="00353A6C" w:rsidRPr="00353A6C" w:rsidRDefault="00353A6C" w:rsidP="00353A6C">
      <w:pPr>
        <w:rPr>
          <w:sz w:val="28"/>
          <w:szCs w:val="28"/>
        </w:rPr>
      </w:pPr>
      <w:r w:rsidRPr="00353A6C">
        <w:rPr>
          <w:sz w:val="28"/>
          <w:szCs w:val="28"/>
        </w:rPr>
        <w:t xml:space="preserve">Председатель </w:t>
      </w:r>
      <w:proofErr w:type="spellStart"/>
      <w:r w:rsidRPr="00353A6C">
        <w:rPr>
          <w:sz w:val="28"/>
          <w:szCs w:val="28"/>
        </w:rPr>
        <w:t>методсовета</w:t>
      </w:r>
      <w:proofErr w:type="spellEnd"/>
      <w:r w:rsidRPr="00353A6C">
        <w:rPr>
          <w:sz w:val="28"/>
          <w:szCs w:val="28"/>
        </w:rPr>
        <w:t xml:space="preserve"> факультета    _____________ </w:t>
      </w:r>
      <w:proofErr w:type="spellStart"/>
      <w:r w:rsidRPr="00353A6C">
        <w:rPr>
          <w:sz w:val="28"/>
          <w:szCs w:val="28"/>
        </w:rPr>
        <w:t>Кожамкулова</w:t>
      </w:r>
      <w:proofErr w:type="spellEnd"/>
      <w:r w:rsidRPr="00353A6C">
        <w:rPr>
          <w:sz w:val="28"/>
          <w:szCs w:val="28"/>
        </w:rPr>
        <w:t xml:space="preserve"> Ж.Т.</w:t>
      </w:r>
    </w:p>
    <w:p w:rsidR="00353A6C" w:rsidRPr="00353A6C" w:rsidRDefault="00353A6C" w:rsidP="00353A6C">
      <w:pPr>
        <w:rPr>
          <w:sz w:val="28"/>
          <w:szCs w:val="28"/>
        </w:rPr>
      </w:pPr>
      <w:r w:rsidRPr="00353A6C">
        <w:rPr>
          <w:sz w:val="28"/>
          <w:szCs w:val="28"/>
        </w:rPr>
        <w:t xml:space="preserve">      </w:t>
      </w:r>
      <w:r w:rsidRPr="00353A6C">
        <w:rPr>
          <w:sz w:val="28"/>
          <w:szCs w:val="28"/>
        </w:rPr>
        <w:tab/>
      </w:r>
      <w:r w:rsidRPr="00353A6C">
        <w:rPr>
          <w:sz w:val="28"/>
          <w:szCs w:val="28"/>
        </w:rPr>
        <w:tab/>
      </w:r>
      <w:r w:rsidRPr="00353A6C">
        <w:rPr>
          <w:sz w:val="28"/>
          <w:szCs w:val="28"/>
        </w:rPr>
        <w:tab/>
        <w:t xml:space="preserve">                                           (подпись)</w:t>
      </w: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353A6C" w:rsidRDefault="00353A6C" w:rsidP="00C95061">
      <w:pPr>
        <w:spacing w:after="200" w:line="276" w:lineRule="auto"/>
        <w:jc w:val="center"/>
        <w:rPr>
          <w:rFonts w:eastAsiaTheme="minorEastAsia"/>
          <w:sz w:val="24"/>
          <w:szCs w:val="24"/>
        </w:rPr>
      </w:pPr>
    </w:p>
    <w:p w:rsidR="00CD390B" w:rsidRPr="00C47847" w:rsidRDefault="00CD390B" w:rsidP="00CD390B">
      <w:pPr>
        <w:pStyle w:val="a5"/>
        <w:numPr>
          <w:ilvl w:val="0"/>
          <w:numId w:val="6"/>
        </w:numPr>
        <w:jc w:val="both"/>
        <w:rPr>
          <w:b/>
          <w:sz w:val="24"/>
          <w:szCs w:val="24"/>
        </w:rPr>
      </w:pPr>
      <w:bookmarkStart w:id="0" w:name="_GoBack"/>
      <w:bookmarkEnd w:id="0"/>
      <w:r w:rsidRPr="00C47847">
        <w:rPr>
          <w:b/>
          <w:sz w:val="24"/>
          <w:szCs w:val="24"/>
        </w:rPr>
        <w:lastRenderedPageBreak/>
        <w:t>Цель и задачи самостоятельной работы студентов (СРС)</w:t>
      </w:r>
    </w:p>
    <w:p w:rsidR="00CD390B" w:rsidRPr="00C47847" w:rsidRDefault="00CD390B" w:rsidP="00CD390B">
      <w:pPr>
        <w:ind w:firstLine="709"/>
        <w:jc w:val="both"/>
        <w:rPr>
          <w:sz w:val="24"/>
          <w:szCs w:val="24"/>
        </w:rPr>
      </w:pPr>
      <w:r w:rsidRPr="00C47847">
        <w:rPr>
          <w:sz w:val="24"/>
          <w:szCs w:val="24"/>
        </w:rPr>
        <w:t xml:space="preserve">Ключевым звеном, углубляющим и закрепляющим знания студентов,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w:t>
      </w:r>
      <w:proofErr w:type="gramStart"/>
      <w:r w:rsidRPr="00C47847">
        <w:rPr>
          <w:sz w:val="24"/>
          <w:szCs w:val="24"/>
        </w:rPr>
        <w:t>так  и</w:t>
      </w:r>
      <w:proofErr w:type="gramEnd"/>
      <w:r w:rsidRPr="00C47847">
        <w:rPr>
          <w:sz w:val="24"/>
          <w:szCs w:val="24"/>
        </w:rPr>
        <w:t xml:space="preserve"> поиск новых.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студентов,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D390B" w:rsidRPr="00C47847" w:rsidRDefault="00CD390B" w:rsidP="00CD390B">
      <w:pPr>
        <w:ind w:firstLine="709"/>
        <w:jc w:val="both"/>
        <w:rPr>
          <w:sz w:val="24"/>
          <w:szCs w:val="24"/>
        </w:rPr>
      </w:pPr>
      <w:r w:rsidRPr="00C47847">
        <w:rPr>
          <w:sz w:val="24"/>
          <w:szCs w:val="24"/>
        </w:rPr>
        <w:t>Основными формами самостоятельной работы по курсу «Финансы зарубежных стран» являются:</w:t>
      </w:r>
    </w:p>
    <w:p w:rsidR="00CD390B" w:rsidRPr="00C47847" w:rsidRDefault="00CD390B" w:rsidP="00CD390B">
      <w:pPr>
        <w:pStyle w:val="a5"/>
        <w:numPr>
          <w:ilvl w:val="0"/>
          <w:numId w:val="7"/>
        </w:numPr>
        <w:jc w:val="both"/>
        <w:rPr>
          <w:sz w:val="24"/>
          <w:szCs w:val="24"/>
        </w:rPr>
      </w:pPr>
      <w:r w:rsidRPr="00C47847">
        <w:rPr>
          <w:sz w:val="24"/>
          <w:szCs w:val="24"/>
        </w:rPr>
        <w:t>изучение и закрепление лекционного материала;</w:t>
      </w:r>
    </w:p>
    <w:p w:rsidR="00CD390B" w:rsidRPr="00C47847" w:rsidRDefault="00CD390B" w:rsidP="00CD390B">
      <w:pPr>
        <w:pStyle w:val="a5"/>
        <w:numPr>
          <w:ilvl w:val="0"/>
          <w:numId w:val="7"/>
        </w:numPr>
        <w:jc w:val="both"/>
        <w:rPr>
          <w:sz w:val="24"/>
          <w:szCs w:val="24"/>
        </w:rPr>
      </w:pPr>
      <w:r w:rsidRPr="00C47847">
        <w:rPr>
          <w:sz w:val="24"/>
          <w:szCs w:val="24"/>
        </w:rPr>
        <w:t>самостоятельный поиск и ознакомление со статьями в периодической печати с целью подготовки к аудиторным знаниям;</w:t>
      </w:r>
    </w:p>
    <w:p w:rsidR="00CD390B" w:rsidRPr="00C47847" w:rsidRDefault="00CD390B" w:rsidP="00CD390B">
      <w:pPr>
        <w:pStyle w:val="a5"/>
        <w:numPr>
          <w:ilvl w:val="0"/>
          <w:numId w:val="7"/>
        </w:numPr>
        <w:jc w:val="both"/>
        <w:rPr>
          <w:sz w:val="24"/>
          <w:szCs w:val="24"/>
        </w:rPr>
      </w:pPr>
      <w:r w:rsidRPr="00C47847">
        <w:rPr>
          <w:sz w:val="24"/>
          <w:szCs w:val="24"/>
        </w:rPr>
        <w:t>проведение анализа и оценки ситуации;</w:t>
      </w:r>
    </w:p>
    <w:p w:rsidR="00CD390B" w:rsidRPr="00C47847" w:rsidRDefault="00CD390B" w:rsidP="00CD390B">
      <w:pPr>
        <w:pStyle w:val="a5"/>
        <w:numPr>
          <w:ilvl w:val="0"/>
          <w:numId w:val="7"/>
        </w:numPr>
        <w:jc w:val="both"/>
        <w:rPr>
          <w:sz w:val="24"/>
          <w:szCs w:val="24"/>
        </w:rPr>
      </w:pPr>
      <w:r w:rsidRPr="00C47847">
        <w:rPr>
          <w:sz w:val="24"/>
          <w:szCs w:val="24"/>
        </w:rPr>
        <w:t>разработка кейсов по заданным ситуациям;</w:t>
      </w:r>
    </w:p>
    <w:p w:rsidR="00CD390B" w:rsidRPr="00C47847" w:rsidRDefault="00CD390B" w:rsidP="00CD390B">
      <w:pPr>
        <w:pStyle w:val="a5"/>
        <w:numPr>
          <w:ilvl w:val="0"/>
          <w:numId w:val="7"/>
        </w:numPr>
        <w:jc w:val="both"/>
        <w:rPr>
          <w:sz w:val="24"/>
          <w:szCs w:val="24"/>
        </w:rPr>
      </w:pPr>
      <w:r w:rsidRPr="00C47847">
        <w:rPr>
          <w:sz w:val="24"/>
          <w:szCs w:val="24"/>
        </w:rPr>
        <w:t>написание рефератов и эссе;</w:t>
      </w:r>
    </w:p>
    <w:p w:rsidR="00CD390B" w:rsidRPr="00C47847" w:rsidRDefault="00CD390B" w:rsidP="00CD390B">
      <w:pPr>
        <w:pStyle w:val="a5"/>
        <w:numPr>
          <w:ilvl w:val="0"/>
          <w:numId w:val="7"/>
        </w:numPr>
        <w:jc w:val="both"/>
        <w:rPr>
          <w:sz w:val="24"/>
          <w:szCs w:val="24"/>
        </w:rPr>
      </w:pPr>
      <w:r w:rsidRPr="00C47847">
        <w:rPr>
          <w:sz w:val="24"/>
          <w:szCs w:val="24"/>
        </w:rPr>
        <w:t>систематизация материала в таблицы и схемы;</w:t>
      </w:r>
    </w:p>
    <w:p w:rsidR="00CD390B" w:rsidRPr="00C47847" w:rsidRDefault="00CD390B" w:rsidP="00CD390B">
      <w:pPr>
        <w:pStyle w:val="a5"/>
        <w:numPr>
          <w:ilvl w:val="0"/>
          <w:numId w:val="7"/>
        </w:numPr>
        <w:jc w:val="both"/>
        <w:rPr>
          <w:sz w:val="24"/>
          <w:szCs w:val="24"/>
        </w:rPr>
      </w:pPr>
      <w:r w:rsidRPr="00C47847">
        <w:rPr>
          <w:sz w:val="24"/>
          <w:szCs w:val="24"/>
        </w:rPr>
        <w:t>подготовка презентаций по заданным темам;</w:t>
      </w:r>
    </w:p>
    <w:p w:rsidR="00CD390B" w:rsidRPr="00C47847" w:rsidRDefault="00CD390B" w:rsidP="00CD390B">
      <w:pPr>
        <w:jc w:val="both"/>
        <w:rPr>
          <w:sz w:val="24"/>
          <w:szCs w:val="24"/>
        </w:rPr>
      </w:pPr>
      <w:r w:rsidRPr="00C47847">
        <w:rPr>
          <w:sz w:val="24"/>
          <w:szCs w:val="24"/>
        </w:rPr>
        <w:t>Самостоятельная работа, выступая составной частью любого учебного процесса, способствует развитию таких личностных качеств как:</w:t>
      </w:r>
    </w:p>
    <w:p w:rsidR="00CD390B" w:rsidRPr="00C47847" w:rsidRDefault="00CD390B" w:rsidP="00CD390B">
      <w:pPr>
        <w:pStyle w:val="a5"/>
        <w:numPr>
          <w:ilvl w:val="0"/>
          <w:numId w:val="8"/>
        </w:numPr>
        <w:jc w:val="both"/>
        <w:rPr>
          <w:sz w:val="24"/>
          <w:szCs w:val="24"/>
        </w:rPr>
      </w:pPr>
      <w:r w:rsidRPr="00C47847">
        <w:rPr>
          <w:sz w:val="24"/>
          <w:szCs w:val="24"/>
        </w:rPr>
        <w:t>обязательность;</w:t>
      </w:r>
    </w:p>
    <w:p w:rsidR="00CD390B" w:rsidRPr="00C47847" w:rsidRDefault="00CD390B" w:rsidP="00CD390B">
      <w:pPr>
        <w:pStyle w:val="a5"/>
        <w:numPr>
          <w:ilvl w:val="0"/>
          <w:numId w:val="8"/>
        </w:numPr>
        <w:jc w:val="both"/>
        <w:rPr>
          <w:sz w:val="24"/>
          <w:szCs w:val="24"/>
        </w:rPr>
      </w:pPr>
      <w:r w:rsidRPr="00C47847">
        <w:rPr>
          <w:sz w:val="24"/>
          <w:szCs w:val="24"/>
        </w:rPr>
        <w:t>умение организовать свое время;</w:t>
      </w:r>
    </w:p>
    <w:p w:rsidR="00CD390B" w:rsidRPr="00C47847" w:rsidRDefault="00CD390B" w:rsidP="00CD390B">
      <w:pPr>
        <w:pStyle w:val="a5"/>
        <w:numPr>
          <w:ilvl w:val="0"/>
          <w:numId w:val="8"/>
        </w:numPr>
        <w:jc w:val="both"/>
        <w:rPr>
          <w:sz w:val="24"/>
          <w:szCs w:val="24"/>
        </w:rPr>
      </w:pPr>
      <w:r w:rsidRPr="00C47847">
        <w:rPr>
          <w:sz w:val="24"/>
          <w:szCs w:val="24"/>
        </w:rPr>
        <w:t>способность индивидуально выполнять задания;</w:t>
      </w:r>
    </w:p>
    <w:p w:rsidR="00CD390B" w:rsidRPr="00C47847" w:rsidRDefault="00CD390B" w:rsidP="00CD390B">
      <w:pPr>
        <w:pStyle w:val="a5"/>
        <w:numPr>
          <w:ilvl w:val="0"/>
          <w:numId w:val="8"/>
        </w:numPr>
        <w:jc w:val="both"/>
        <w:rPr>
          <w:sz w:val="24"/>
          <w:szCs w:val="24"/>
        </w:rPr>
      </w:pPr>
      <w:r w:rsidRPr="00C47847">
        <w:rPr>
          <w:sz w:val="24"/>
          <w:szCs w:val="24"/>
        </w:rPr>
        <w:t>нестандартно мыслить;</w:t>
      </w:r>
    </w:p>
    <w:p w:rsidR="00CD390B" w:rsidRPr="00C47847" w:rsidRDefault="00CD390B" w:rsidP="00CD390B">
      <w:pPr>
        <w:pStyle w:val="a5"/>
        <w:numPr>
          <w:ilvl w:val="0"/>
          <w:numId w:val="8"/>
        </w:numPr>
        <w:jc w:val="both"/>
        <w:rPr>
          <w:sz w:val="24"/>
          <w:szCs w:val="24"/>
        </w:rPr>
      </w:pPr>
      <w:proofErr w:type="spellStart"/>
      <w:r w:rsidRPr="00C47847">
        <w:rPr>
          <w:sz w:val="24"/>
          <w:szCs w:val="24"/>
        </w:rPr>
        <w:t>коммуникативность</w:t>
      </w:r>
      <w:proofErr w:type="spellEnd"/>
      <w:r w:rsidRPr="00C47847">
        <w:rPr>
          <w:sz w:val="24"/>
          <w:szCs w:val="24"/>
        </w:rPr>
        <w:t>.</w:t>
      </w:r>
    </w:p>
    <w:p w:rsidR="00CD390B" w:rsidRPr="00C47847" w:rsidRDefault="00CD390B" w:rsidP="00CD390B">
      <w:pPr>
        <w:pStyle w:val="a5"/>
        <w:numPr>
          <w:ilvl w:val="0"/>
          <w:numId w:val="6"/>
        </w:numPr>
        <w:rPr>
          <w:b/>
          <w:sz w:val="24"/>
          <w:szCs w:val="24"/>
        </w:rPr>
      </w:pPr>
      <w:r w:rsidRPr="00C47847">
        <w:rPr>
          <w:b/>
          <w:sz w:val="24"/>
          <w:szCs w:val="24"/>
        </w:rPr>
        <w:t>Основные требования, предъявляемые к выполнению СРС по темам</w:t>
      </w:r>
    </w:p>
    <w:p w:rsidR="00CD390B" w:rsidRPr="00C47847" w:rsidRDefault="00CD390B" w:rsidP="00CD390B">
      <w:pPr>
        <w:jc w:val="both"/>
        <w:rPr>
          <w:sz w:val="24"/>
          <w:szCs w:val="24"/>
        </w:rPr>
      </w:pPr>
      <w:r w:rsidRPr="00C47847">
        <w:rPr>
          <w:sz w:val="24"/>
          <w:szCs w:val="24"/>
        </w:rPr>
        <w:t>Самостоятельная работа выполняется на основе исходного статистического материала и отчетных данных по исследуемой проблеме.</w:t>
      </w:r>
    </w:p>
    <w:p w:rsidR="00CD390B" w:rsidRPr="00C47847" w:rsidRDefault="00CD390B" w:rsidP="00CD390B">
      <w:pPr>
        <w:jc w:val="both"/>
        <w:rPr>
          <w:sz w:val="24"/>
          <w:szCs w:val="24"/>
        </w:rPr>
      </w:pPr>
      <w:r w:rsidRPr="00C47847">
        <w:rPr>
          <w:sz w:val="24"/>
          <w:szCs w:val="24"/>
        </w:rPr>
        <w:t xml:space="preserve">Самостоятельная работа включает задания по всем разделам дисциплины «Финансы зарубежных стран», срок выполнения и дата сдачи которых указаны в </w:t>
      </w:r>
      <w:proofErr w:type="spellStart"/>
      <w:r w:rsidRPr="00C47847">
        <w:rPr>
          <w:sz w:val="24"/>
          <w:szCs w:val="24"/>
        </w:rPr>
        <w:t>Силлабусе</w:t>
      </w:r>
      <w:proofErr w:type="spellEnd"/>
      <w:r w:rsidRPr="00C47847">
        <w:rPr>
          <w:sz w:val="24"/>
          <w:szCs w:val="24"/>
        </w:rPr>
        <w:t>.</w:t>
      </w:r>
    </w:p>
    <w:p w:rsidR="00CD390B" w:rsidRPr="00C47847" w:rsidRDefault="00CD390B" w:rsidP="00CD390B">
      <w:pPr>
        <w:jc w:val="both"/>
        <w:rPr>
          <w:sz w:val="24"/>
          <w:szCs w:val="24"/>
        </w:rPr>
      </w:pPr>
      <w:r w:rsidRPr="00C47847">
        <w:rPr>
          <w:sz w:val="24"/>
          <w:szCs w:val="24"/>
        </w:rPr>
        <w:t xml:space="preserve">Каждая самостоятельная работа имеет несколько вариантов и форм контроля, студенту предлагается любой вариант на выбор.  </w:t>
      </w:r>
    </w:p>
    <w:p w:rsidR="00CD390B" w:rsidRPr="00C47847" w:rsidRDefault="00CD390B" w:rsidP="00CD390B">
      <w:pPr>
        <w:jc w:val="both"/>
        <w:rPr>
          <w:sz w:val="24"/>
          <w:szCs w:val="24"/>
        </w:rPr>
      </w:pPr>
      <w:r w:rsidRPr="00C47847">
        <w:rPr>
          <w:sz w:val="24"/>
          <w:szCs w:val="24"/>
        </w:rPr>
        <w:t xml:space="preserve">Каждая выполненная СРС защищается студентам, оценивается преподавателем баллами (согласно </w:t>
      </w:r>
      <w:proofErr w:type="spellStart"/>
      <w:r w:rsidRPr="00C47847">
        <w:rPr>
          <w:sz w:val="24"/>
          <w:szCs w:val="24"/>
        </w:rPr>
        <w:t>Силлабуса</w:t>
      </w:r>
      <w:proofErr w:type="spellEnd"/>
      <w:r w:rsidRPr="00C47847">
        <w:rPr>
          <w:sz w:val="24"/>
          <w:szCs w:val="24"/>
        </w:rPr>
        <w:t>)</w:t>
      </w:r>
    </w:p>
    <w:p w:rsidR="00CD390B" w:rsidRPr="00C47847" w:rsidRDefault="00CD390B" w:rsidP="00CD390B">
      <w:pPr>
        <w:jc w:val="both"/>
        <w:rPr>
          <w:sz w:val="24"/>
          <w:szCs w:val="24"/>
        </w:rPr>
      </w:pPr>
      <w:r w:rsidRPr="00C47847">
        <w:rPr>
          <w:sz w:val="24"/>
          <w:szCs w:val="24"/>
        </w:rPr>
        <w:t xml:space="preserve">Согласно </w:t>
      </w:r>
      <w:proofErr w:type="spellStart"/>
      <w:r w:rsidRPr="00C47847">
        <w:rPr>
          <w:sz w:val="24"/>
          <w:szCs w:val="24"/>
        </w:rPr>
        <w:t>Силлабуса</w:t>
      </w:r>
      <w:proofErr w:type="spellEnd"/>
      <w:r w:rsidRPr="00C47847">
        <w:rPr>
          <w:sz w:val="24"/>
          <w:szCs w:val="24"/>
        </w:rPr>
        <w:t xml:space="preserve"> студенты пишут глоссарий, защищают их на оценку (баллы) и сдают преподавателю.</w:t>
      </w:r>
    </w:p>
    <w:p w:rsidR="00CD390B" w:rsidRPr="00C47847" w:rsidRDefault="00CD390B" w:rsidP="00CD390B">
      <w:pPr>
        <w:jc w:val="both"/>
        <w:rPr>
          <w:sz w:val="24"/>
          <w:szCs w:val="24"/>
        </w:rPr>
      </w:pPr>
      <w:r w:rsidRPr="00C47847">
        <w:rPr>
          <w:sz w:val="24"/>
          <w:szCs w:val="24"/>
        </w:rPr>
        <w:t>Список рекомендуемой литературы представлен в конце данного методического указания.</w:t>
      </w:r>
    </w:p>
    <w:p w:rsidR="00CD390B" w:rsidRPr="00C47847" w:rsidRDefault="00CD390B" w:rsidP="00CD390B">
      <w:pPr>
        <w:pStyle w:val="a5"/>
        <w:numPr>
          <w:ilvl w:val="0"/>
          <w:numId w:val="6"/>
        </w:numPr>
        <w:rPr>
          <w:b/>
          <w:sz w:val="24"/>
          <w:szCs w:val="24"/>
        </w:rPr>
      </w:pPr>
      <w:r w:rsidRPr="00C47847">
        <w:rPr>
          <w:b/>
          <w:sz w:val="24"/>
          <w:szCs w:val="24"/>
        </w:rPr>
        <w:t>Основные требования, предъявляемые по проведению СРСП</w:t>
      </w:r>
    </w:p>
    <w:p w:rsidR="00CD390B" w:rsidRPr="00C47847" w:rsidRDefault="00CD390B" w:rsidP="00CD390B">
      <w:pPr>
        <w:jc w:val="both"/>
        <w:rPr>
          <w:sz w:val="24"/>
          <w:szCs w:val="24"/>
        </w:rPr>
      </w:pPr>
      <w:r w:rsidRPr="00C47847">
        <w:rPr>
          <w:sz w:val="24"/>
          <w:szCs w:val="24"/>
        </w:rPr>
        <w:t xml:space="preserve">Самостоятельная работа студентов с преподавателем (СРСП) по дисциплине «Финансы зарубежных стран» предполагает разнообразные формы.                               </w:t>
      </w:r>
    </w:p>
    <w:p w:rsidR="00CD390B" w:rsidRPr="00C47847" w:rsidRDefault="00CD390B" w:rsidP="00CD390B">
      <w:pPr>
        <w:jc w:val="both"/>
        <w:rPr>
          <w:sz w:val="24"/>
          <w:szCs w:val="24"/>
        </w:rPr>
      </w:pPr>
      <w:r w:rsidRPr="00C47847">
        <w:rPr>
          <w:sz w:val="24"/>
          <w:szCs w:val="24"/>
        </w:rPr>
        <w:t xml:space="preserve">Самостоятельная работа студентов с преподавателем направлена на углубление и закрепление знаний студента, развитие аналитических навыков по проблематике учебной 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D390B" w:rsidRPr="00C47847" w:rsidRDefault="00CD390B" w:rsidP="00CD390B">
      <w:pPr>
        <w:jc w:val="both"/>
        <w:rPr>
          <w:sz w:val="24"/>
          <w:szCs w:val="24"/>
        </w:rPr>
      </w:pPr>
      <w:r w:rsidRPr="00C47847">
        <w:rPr>
          <w:sz w:val="24"/>
          <w:szCs w:val="24"/>
        </w:rPr>
        <w:t xml:space="preserve">Баллы, полученные по этим видам работы, формируют оценку по СРСП студента и учитываются при итоговой </w:t>
      </w:r>
      <w:proofErr w:type="gramStart"/>
      <w:r w:rsidRPr="00C47847">
        <w:rPr>
          <w:sz w:val="24"/>
          <w:szCs w:val="24"/>
        </w:rPr>
        <w:t>аттестации  по</w:t>
      </w:r>
      <w:proofErr w:type="gramEnd"/>
      <w:r w:rsidRPr="00C47847">
        <w:rPr>
          <w:sz w:val="24"/>
          <w:szCs w:val="24"/>
        </w:rPr>
        <w:t xml:space="preserve"> дисциплине «Финансы зарубежных стран»,  получает информацию о всех формах самостоятельной работы по курсу с выделением обязательных самостоятельной работы и СРСП, в том числе по выбору. </w:t>
      </w:r>
      <w:r w:rsidRPr="00C47847">
        <w:rPr>
          <w:sz w:val="24"/>
          <w:szCs w:val="24"/>
        </w:rPr>
        <w:br/>
        <w:t xml:space="preserve">По каждой теме дисциплины «Финансы зарубежных стран» устанавливается </w:t>
      </w:r>
      <w:r w:rsidRPr="00C47847">
        <w:rPr>
          <w:sz w:val="24"/>
          <w:szCs w:val="24"/>
        </w:rPr>
        <w:lastRenderedPageBreak/>
        <w:t>максимальный уровень баллов, который может быть набран по СРСП. Ориентируясь на этот показатель, студент осуществляет набор форм самостоятельной работы из предлагаемого ему на выбор перечня по данной дисциплине.</w:t>
      </w:r>
    </w:p>
    <w:p w:rsidR="00CD390B" w:rsidRPr="00C47847" w:rsidRDefault="00CD390B" w:rsidP="00CD390B">
      <w:pPr>
        <w:jc w:val="both"/>
        <w:rPr>
          <w:b/>
          <w:sz w:val="24"/>
          <w:szCs w:val="24"/>
        </w:rPr>
      </w:pPr>
      <w:r w:rsidRPr="00C47847">
        <w:rPr>
          <w:sz w:val="24"/>
          <w:szCs w:val="24"/>
        </w:rPr>
        <w:t xml:space="preserve">  </w:t>
      </w:r>
      <w:r w:rsidRPr="00C47847">
        <w:rPr>
          <w:b/>
          <w:sz w:val="24"/>
          <w:szCs w:val="24"/>
        </w:rPr>
        <w:t>Виды СПС и  СРСП</w:t>
      </w:r>
    </w:p>
    <w:p w:rsidR="00CD390B" w:rsidRPr="00C47847" w:rsidRDefault="00CD390B" w:rsidP="00CD390B">
      <w:pPr>
        <w:pStyle w:val="a5"/>
        <w:numPr>
          <w:ilvl w:val="0"/>
          <w:numId w:val="4"/>
        </w:numPr>
        <w:jc w:val="both"/>
        <w:rPr>
          <w:color w:val="000000"/>
          <w:sz w:val="24"/>
          <w:szCs w:val="24"/>
        </w:rPr>
      </w:pPr>
      <w:r w:rsidRPr="00C47847">
        <w:rPr>
          <w:b/>
          <w:bCs/>
          <w:sz w:val="24"/>
          <w:szCs w:val="24"/>
        </w:rPr>
        <w:t>Метод кейсов</w:t>
      </w:r>
      <w:r w:rsidRPr="00C47847">
        <w:rPr>
          <w:sz w:val="24"/>
          <w:szCs w:val="24"/>
        </w:rPr>
        <w:t xml:space="preserve"> </w:t>
      </w:r>
      <w:r w:rsidRPr="00C47847">
        <w:rPr>
          <w:color w:val="000000"/>
          <w:sz w:val="24"/>
          <w:szCs w:val="24"/>
        </w:rPr>
        <w:t>(</w:t>
      </w:r>
      <w:hyperlink r:id="rId5" w:tooltip="Английский язык" w:history="1">
        <w:r w:rsidRPr="00C47847">
          <w:rPr>
            <w:rStyle w:val="a9"/>
            <w:color w:val="000000"/>
            <w:sz w:val="24"/>
            <w:szCs w:val="24"/>
          </w:rPr>
          <w:t>англ.</w:t>
        </w:r>
      </w:hyperlink>
      <w:r w:rsidRPr="00C47847">
        <w:rPr>
          <w:color w:val="000000"/>
          <w:sz w:val="24"/>
          <w:szCs w:val="24"/>
        </w:rPr>
        <w:t> </w:t>
      </w:r>
      <w:proofErr w:type="spellStart"/>
      <w:r w:rsidRPr="00C47847">
        <w:rPr>
          <w:iCs/>
          <w:color w:val="000000"/>
          <w:sz w:val="24"/>
          <w:szCs w:val="24"/>
        </w:rPr>
        <w:t>Case</w:t>
      </w:r>
      <w:proofErr w:type="spellEnd"/>
      <w:r w:rsidRPr="00C47847">
        <w:rPr>
          <w:iCs/>
          <w:color w:val="000000"/>
          <w:sz w:val="24"/>
          <w:szCs w:val="24"/>
        </w:rPr>
        <w:t xml:space="preserve"> </w:t>
      </w:r>
      <w:proofErr w:type="spellStart"/>
      <w:r w:rsidRPr="00C47847">
        <w:rPr>
          <w:iCs/>
          <w:color w:val="000000"/>
          <w:sz w:val="24"/>
          <w:szCs w:val="24"/>
        </w:rPr>
        <w:t>method</w:t>
      </w:r>
      <w:proofErr w:type="spellEnd"/>
      <w:r w:rsidRPr="00C47847">
        <w:rPr>
          <w:color w:val="000000"/>
          <w:sz w:val="24"/>
          <w:szCs w:val="24"/>
        </w:rPr>
        <w:t>, кейс-метод, кейс-</w:t>
      </w:r>
      <w:proofErr w:type="spellStart"/>
      <w:r w:rsidRPr="00C47847">
        <w:rPr>
          <w:color w:val="000000"/>
          <w:sz w:val="24"/>
          <w:szCs w:val="24"/>
        </w:rPr>
        <w:t>стади</w:t>
      </w:r>
      <w:proofErr w:type="spellEnd"/>
      <w:r w:rsidRPr="00C47847">
        <w:rPr>
          <w:color w:val="000000"/>
          <w:sz w:val="24"/>
          <w:szCs w:val="24"/>
        </w:rPr>
        <w:t xml:space="preserve">, </w:t>
      </w:r>
      <w:hyperlink r:id="rId6" w:tooltip="en:Case-study" w:history="1">
        <w:proofErr w:type="spellStart"/>
        <w:r w:rsidRPr="00C47847">
          <w:rPr>
            <w:rStyle w:val="a9"/>
            <w:color w:val="000000"/>
            <w:sz w:val="24"/>
            <w:szCs w:val="24"/>
          </w:rPr>
          <w:t>case-study</w:t>
        </w:r>
        <w:proofErr w:type="spellEnd"/>
      </w:hyperlink>
      <w:r w:rsidRPr="00C47847">
        <w:rPr>
          <w:color w:val="000000"/>
          <w:sz w:val="24"/>
          <w:szCs w:val="24"/>
        </w:rPr>
        <w:t>, метод конкретных ситуаций) — т</w:t>
      </w:r>
      <w:r w:rsidRPr="00C47847">
        <w:rPr>
          <w:sz w:val="24"/>
          <w:szCs w:val="24"/>
        </w:rPr>
        <w:t xml:space="preserve">ехника обучения, использующая описание реальных экономических, социальных и бизнес-ситуаций.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47847">
        <w:rPr>
          <w:color w:val="000000"/>
          <w:sz w:val="24"/>
          <w:szCs w:val="24"/>
        </w:rPr>
        <w:t>фактическом материале, или же приближены к реальной ситуации.</w:t>
      </w:r>
    </w:p>
    <w:p w:rsidR="00CD390B" w:rsidRPr="00C47847" w:rsidRDefault="00CD390B" w:rsidP="00CD390B">
      <w:pPr>
        <w:pStyle w:val="a5"/>
        <w:numPr>
          <w:ilvl w:val="0"/>
          <w:numId w:val="4"/>
        </w:numPr>
        <w:jc w:val="both"/>
        <w:rPr>
          <w:sz w:val="24"/>
          <w:szCs w:val="24"/>
        </w:rPr>
      </w:pPr>
      <w:r w:rsidRPr="00C47847">
        <w:rPr>
          <w:b/>
          <w:color w:val="000000"/>
          <w:sz w:val="24"/>
          <w:szCs w:val="24"/>
        </w:rPr>
        <w:t>Эссе</w:t>
      </w:r>
      <w:r w:rsidRPr="00C47847">
        <w:rPr>
          <w:color w:val="000000"/>
          <w:sz w:val="24"/>
          <w:szCs w:val="24"/>
        </w:rPr>
        <w:t xml:space="preserve"> (из </w:t>
      </w:r>
      <w:hyperlink r:id="rId7" w:tooltip="Французский язык" w:history="1">
        <w:r w:rsidRPr="00C47847">
          <w:rPr>
            <w:rStyle w:val="a9"/>
            <w:color w:val="000000"/>
            <w:sz w:val="24"/>
            <w:szCs w:val="24"/>
          </w:rPr>
          <w:t>фр.</w:t>
        </w:r>
      </w:hyperlink>
      <w:r w:rsidRPr="00C47847">
        <w:rPr>
          <w:color w:val="000000"/>
          <w:sz w:val="24"/>
          <w:szCs w:val="24"/>
        </w:rPr>
        <w:t> </w:t>
      </w:r>
      <w:r w:rsidRPr="00C47847">
        <w:rPr>
          <w:i/>
          <w:iCs/>
          <w:color w:val="000000"/>
          <w:sz w:val="24"/>
          <w:szCs w:val="24"/>
          <w:lang w:val="fr-FR"/>
        </w:rPr>
        <w:t>essai</w:t>
      </w:r>
      <w:r w:rsidRPr="00C47847">
        <w:rPr>
          <w:color w:val="000000"/>
          <w:sz w:val="24"/>
          <w:szCs w:val="24"/>
        </w:rPr>
        <w:t xml:space="preserve"> «попытка, проба, очерк», от </w:t>
      </w:r>
      <w:hyperlink r:id="rId8" w:tooltip="Латинский язык" w:history="1">
        <w:r w:rsidRPr="00C47847">
          <w:rPr>
            <w:rStyle w:val="a9"/>
            <w:color w:val="000000"/>
            <w:sz w:val="24"/>
            <w:szCs w:val="24"/>
          </w:rPr>
          <w:t>лат.</w:t>
        </w:r>
      </w:hyperlink>
      <w:r w:rsidRPr="00C47847">
        <w:rPr>
          <w:color w:val="000000"/>
          <w:sz w:val="24"/>
          <w:szCs w:val="24"/>
        </w:rPr>
        <w:t> </w:t>
      </w:r>
      <w:r w:rsidRPr="00C47847">
        <w:rPr>
          <w:i/>
          <w:iCs/>
          <w:color w:val="000000"/>
          <w:sz w:val="24"/>
          <w:szCs w:val="24"/>
          <w:lang w:val="la-Latn"/>
        </w:rPr>
        <w:t>exagium</w:t>
      </w:r>
      <w:r w:rsidRPr="00C47847">
        <w:rPr>
          <w:color w:val="000000"/>
          <w:sz w:val="24"/>
          <w:szCs w:val="24"/>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47847">
          <w:rPr>
            <w:rStyle w:val="a9"/>
            <w:color w:val="000000"/>
            <w:sz w:val="24"/>
            <w:szCs w:val="24"/>
          </w:rPr>
          <w:t>автора</w:t>
        </w:r>
      </w:hyperlink>
      <w:r w:rsidRPr="00C47847">
        <w:rPr>
          <w:color w:val="000000"/>
          <w:sz w:val="24"/>
          <w:szCs w:val="24"/>
        </w:rPr>
        <w:t xml:space="preserve"> по конкретному поводу или предмету и не претендует на исчерпывающую или определяющую трактовку темы. Основная цель-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47847">
        <w:rPr>
          <w:sz w:val="24"/>
          <w:szCs w:val="24"/>
        </w:rPr>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D390B" w:rsidRPr="00C47847" w:rsidRDefault="00CD390B" w:rsidP="00CD390B">
      <w:pPr>
        <w:pStyle w:val="a5"/>
        <w:numPr>
          <w:ilvl w:val="0"/>
          <w:numId w:val="4"/>
        </w:numPr>
        <w:jc w:val="both"/>
        <w:rPr>
          <w:sz w:val="24"/>
          <w:szCs w:val="24"/>
        </w:rPr>
      </w:pPr>
      <w:r w:rsidRPr="00C47847">
        <w:rPr>
          <w:b/>
          <w:sz w:val="24"/>
          <w:szCs w:val="24"/>
        </w:rPr>
        <w:t>Презентация</w:t>
      </w:r>
      <w:r w:rsidRPr="00C47847">
        <w:rPr>
          <w:sz w:val="24"/>
          <w:szCs w:val="24"/>
        </w:rPr>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третий-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устное представления. В сценарии необходимо указать источники информации, а также состав малой группы с распределенными обязанностями.</w:t>
      </w:r>
    </w:p>
    <w:p w:rsidR="00CD390B" w:rsidRPr="00C47847" w:rsidRDefault="00CD390B" w:rsidP="00CD390B">
      <w:pPr>
        <w:pStyle w:val="a5"/>
        <w:numPr>
          <w:ilvl w:val="0"/>
          <w:numId w:val="4"/>
        </w:numPr>
        <w:jc w:val="both"/>
        <w:rPr>
          <w:sz w:val="24"/>
          <w:szCs w:val="24"/>
        </w:rPr>
      </w:pPr>
      <w:r w:rsidRPr="00C47847">
        <w:rPr>
          <w:b/>
          <w:sz w:val="24"/>
          <w:szCs w:val="24"/>
        </w:rPr>
        <w:t>Построение таблиц и схем</w:t>
      </w:r>
      <w:r w:rsidRPr="00C47847">
        <w:rPr>
          <w:sz w:val="24"/>
          <w:szCs w:val="24"/>
        </w:rPr>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таблично- графическом виде.</w:t>
      </w:r>
    </w:p>
    <w:p w:rsidR="00CD390B" w:rsidRPr="00C47847" w:rsidRDefault="00CD390B" w:rsidP="00CD390B">
      <w:pPr>
        <w:pStyle w:val="a5"/>
        <w:numPr>
          <w:ilvl w:val="0"/>
          <w:numId w:val="4"/>
        </w:numPr>
        <w:jc w:val="both"/>
        <w:rPr>
          <w:sz w:val="24"/>
          <w:szCs w:val="24"/>
        </w:rPr>
      </w:pPr>
      <w:r w:rsidRPr="00C47847">
        <w:rPr>
          <w:b/>
          <w:bCs/>
          <w:sz w:val="24"/>
          <w:szCs w:val="24"/>
        </w:rPr>
        <w:t>Конспект</w:t>
      </w:r>
      <w:r w:rsidRPr="00C47847">
        <w:rPr>
          <w:sz w:val="24"/>
          <w:szCs w:val="24"/>
        </w:rPr>
        <w:t xml:space="preserve"> (от лат. </w:t>
      </w:r>
      <w:proofErr w:type="spellStart"/>
      <w:r w:rsidRPr="00C47847">
        <w:rPr>
          <w:i/>
          <w:iCs/>
          <w:sz w:val="24"/>
          <w:szCs w:val="24"/>
        </w:rPr>
        <w:t>conspectus</w:t>
      </w:r>
      <w:proofErr w:type="spellEnd"/>
      <w:r w:rsidRPr="00C47847">
        <w:rPr>
          <w:sz w:val="24"/>
          <w:szCs w:val="24"/>
        </w:rPr>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D390B" w:rsidRPr="00C47847" w:rsidRDefault="00CD390B" w:rsidP="00CD390B">
      <w:pPr>
        <w:pStyle w:val="a5"/>
        <w:numPr>
          <w:ilvl w:val="0"/>
          <w:numId w:val="4"/>
        </w:numPr>
        <w:jc w:val="both"/>
        <w:rPr>
          <w:sz w:val="24"/>
          <w:szCs w:val="24"/>
        </w:rPr>
      </w:pPr>
      <w:r w:rsidRPr="00C47847">
        <w:rPr>
          <w:b/>
          <w:sz w:val="24"/>
          <w:szCs w:val="24"/>
        </w:rPr>
        <w:t>Написание рефератов</w:t>
      </w:r>
      <w:r w:rsidRPr="00C47847">
        <w:rPr>
          <w:sz w:val="24"/>
          <w:szCs w:val="24"/>
        </w:rPr>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w:t>
      </w:r>
      <w:r w:rsidRPr="00C47847">
        <w:rPr>
          <w:sz w:val="24"/>
          <w:szCs w:val="24"/>
        </w:rPr>
        <w:lastRenderedPageBreak/>
        <w:t>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успех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D390B" w:rsidRPr="00C47847" w:rsidRDefault="00CD390B" w:rsidP="00CD390B">
      <w:pPr>
        <w:pStyle w:val="a5"/>
        <w:numPr>
          <w:ilvl w:val="0"/>
          <w:numId w:val="9"/>
        </w:numPr>
        <w:jc w:val="both"/>
        <w:rPr>
          <w:sz w:val="24"/>
          <w:szCs w:val="24"/>
        </w:rPr>
      </w:pPr>
      <w:r w:rsidRPr="00C47847">
        <w:rPr>
          <w:sz w:val="24"/>
          <w:szCs w:val="24"/>
        </w:rPr>
        <w:t>обзор не менее пяти – десяти источников по предложенной теме;</w:t>
      </w:r>
    </w:p>
    <w:p w:rsidR="00CD390B" w:rsidRPr="00C47847" w:rsidRDefault="00CD390B" w:rsidP="00CD390B">
      <w:pPr>
        <w:pStyle w:val="a5"/>
        <w:numPr>
          <w:ilvl w:val="0"/>
          <w:numId w:val="9"/>
        </w:numPr>
        <w:jc w:val="both"/>
        <w:rPr>
          <w:sz w:val="24"/>
          <w:szCs w:val="24"/>
        </w:rPr>
      </w:pPr>
      <w:r w:rsidRPr="00C47847">
        <w:rPr>
          <w:sz w:val="24"/>
          <w:szCs w:val="24"/>
        </w:rPr>
        <w:t>четкая логическая последовательность изложения материала;</w:t>
      </w:r>
    </w:p>
    <w:p w:rsidR="00CD390B" w:rsidRPr="00C47847" w:rsidRDefault="00CD390B" w:rsidP="00CD390B">
      <w:pPr>
        <w:pStyle w:val="a5"/>
        <w:numPr>
          <w:ilvl w:val="0"/>
          <w:numId w:val="9"/>
        </w:numPr>
        <w:jc w:val="both"/>
        <w:rPr>
          <w:sz w:val="24"/>
          <w:szCs w:val="24"/>
        </w:rPr>
      </w:pPr>
      <w:r w:rsidRPr="00C47847">
        <w:rPr>
          <w:sz w:val="24"/>
          <w:szCs w:val="24"/>
        </w:rPr>
        <w:t>собственное видение проблемы.</w:t>
      </w:r>
    </w:p>
    <w:p w:rsidR="00CD390B" w:rsidRPr="00C47847" w:rsidRDefault="00CD390B" w:rsidP="00CD390B">
      <w:pPr>
        <w:pStyle w:val="a5"/>
        <w:jc w:val="both"/>
        <w:rPr>
          <w:sz w:val="24"/>
          <w:szCs w:val="24"/>
        </w:rPr>
      </w:pPr>
      <w:r w:rsidRPr="00C47847">
        <w:rPr>
          <w:sz w:val="24"/>
          <w:szCs w:val="24"/>
        </w:rPr>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D390B" w:rsidRPr="00C47847" w:rsidRDefault="00CD390B" w:rsidP="00CD390B">
      <w:pPr>
        <w:pStyle w:val="a5"/>
        <w:numPr>
          <w:ilvl w:val="0"/>
          <w:numId w:val="4"/>
        </w:numPr>
        <w:jc w:val="both"/>
        <w:rPr>
          <w:sz w:val="24"/>
          <w:szCs w:val="24"/>
        </w:rPr>
      </w:pPr>
      <w:r w:rsidRPr="00C47847">
        <w:rPr>
          <w:b/>
          <w:sz w:val="24"/>
          <w:szCs w:val="24"/>
        </w:rPr>
        <w:t>Аннотация</w:t>
      </w:r>
      <w:r w:rsidRPr="00C47847">
        <w:rPr>
          <w:sz w:val="24"/>
          <w:szCs w:val="24"/>
        </w:rPr>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источнику- издание должно быть официальным. </w:t>
      </w:r>
    </w:p>
    <w:p w:rsidR="00CD390B" w:rsidRPr="00C47847" w:rsidRDefault="00CD390B" w:rsidP="00CD390B">
      <w:pPr>
        <w:pStyle w:val="a5"/>
        <w:numPr>
          <w:ilvl w:val="0"/>
          <w:numId w:val="4"/>
        </w:numPr>
        <w:ind w:left="714" w:hanging="357"/>
        <w:jc w:val="both"/>
        <w:rPr>
          <w:sz w:val="24"/>
          <w:szCs w:val="24"/>
        </w:rPr>
      </w:pPr>
      <w:r w:rsidRPr="00C47847">
        <w:rPr>
          <w:b/>
          <w:color w:val="000000"/>
          <w:sz w:val="24"/>
          <w:szCs w:val="24"/>
        </w:rPr>
        <w:t>Глоссарий</w:t>
      </w:r>
      <w:r w:rsidRPr="00C47847">
        <w:rPr>
          <w:color w:val="000000"/>
          <w:sz w:val="24"/>
          <w:szCs w:val="24"/>
        </w:rPr>
        <w:t xml:space="preserve"> (</w:t>
      </w:r>
      <w:hyperlink r:id="rId10" w:tooltip="Латинский язык" w:history="1">
        <w:r w:rsidRPr="00C47847">
          <w:rPr>
            <w:rStyle w:val="a9"/>
            <w:color w:val="000000"/>
            <w:sz w:val="24"/>
            <w:szCs w:val="24"/>
          </w:rPr>
          <w:t>лат.</w:t>
        </w:r>
      </w:hyperlink>
      <w:r w:rsidRPr="00C47847">
        <w:rPr>
          <w:color w:val="000000"/>
          <w:sz w:val="24"/>
          <w:szCs w:val="24"/>
        </w:rPr>
        <w:t> </w:t>
      </w:r>
      <w:r w:rsidRPr="00C47847">
        <w:rPr>
          <w:i/>
          <w:iCs/>
          <w:color w:val="000000"/>
          <w:sz w:val="24"/>
          <w:szCs w:val="24"/>
          <w:lang w:val="la-Latn"/>
        </w:rPr>
        <w:t>glossarium</w:t>
      </w:r>
      <w:r w:rsidRPr="00C47847">
        <w:rPr>
          <w:color w:val="000000"/>
          <w:sz w:val="24"/>
          <w:szCs w:val="24"/>
        </w:rPr>
        <w:t xml:space="preserve"> — словарь, глосс) — </w:t>
      </w:r>
      <w:hyperlink r:id="rId11" w:tooltip="Словарь" w:history="1">
        <w:r w:rsidRPr="00C47847">
          <w:rPr>
            <w:rStyle w:val="a9"/>
            <w:color w:val="000000"/>
            <w:sz w:val="24"/>
            <w:szCs w:val="24"/>
          </w:rPr>
          <w:t>словарь</w:t>
        </w:r>
      </w:hyperlink>
      <w:r w:rsidRPr="00C47847">
        <w:rPr>
          <w:color w:val="000000"/>
          <w:sz w:val="24"/>
          <w:szCs w:val="24"/>
        </w:rPr>
        <w:t xml:space="preserve"> узкоспециализированных </w:t>
      </w:r>
      <w:hyperlink r:id="rId12" w:tooltip="Термин" w:history="1">
        <w:r w:rsidRPr="00C47847">
          <w:rPr>
            <w:rStyle w:val="a9"/>
            <w:color w:val="000000"/>
            <w:sz w:val="24"/>
            <w:szCs w:val="24"/>
          </w:rPr>
          <w:t>терминов</w:t>
        </w:r>
      </w:hyperlink>
      <w:r w:rsidRPr="00C47847">
        <w:rPr>
          <w:color w:val="000000"/>
          <w:sz w:val="24"/>
          <w:szCs w:val="24"/>
        </w:rPr>
        <w:t xml:space="preserve"> в какой-либо </w:t>
      </w:r>
      <w:hyperlink r:id="rId13" w:tooltip="Отрасль" w:history="1">
        <w:r w:rsidRPr="00C47847">
          <w:rPr>
            <w:rStyle w:val="a9"/>
            <w:color w:val="000000"/>
            <w:sz w:val="24"/>
            <w:szCs w:val="24"/>
          </w:rPr>
          <w:t>отрасли</w:t>
        </w:r>
      </w:hyperlink>
      <w:r w:rsidRPr="00C47847">
        <w:rPr>
          <w:color w:val="000000"/>
          <w:sz w:val="24"/>
          <w:szCs w:val="24"/>
        </w:rPr>
        <w:t>, предполагает выборку основных терминов в рамках темы, предусматривает составление словаря из новых терминов.</w:t>
      </w:r>
    </w:p>
    <w:p w:rsidR="00CD390B" w:rsidRPr="00C47847" w:rsidRDefault="00CD390B" w:rsidP="00CD390B">
      <w:pPr>
        <w:pStyle w:val="a5"/>
        <w:numPr>
          <w:ilvl w:val="0"/>
          <w:numId w:val="4"/>
        </w:numPr>
        <w:ind w:left="714" w:hanging="357"/>
        <w:jc w:val="both"/>
        <w:rPr>
          <w:sz w:val="24"/>
          <w:szCs w:val="24"/>
        </w:rPr>
      </w:pPr>
      <w:r w:rsidRPr="00C47847">
        <w:rPr>
          <w:b/>
          <w:sz w:val="24"/>
          <w:szCs w:val="24"/>
        </w:rPr>
        <w:t>Подготовка докладов</w:t>
      </w:r>
      <w:r w:rsidRPr="00C47847">
        <w:rPr>
          <w:sz w:val="24"/>
          <w:szCs w:val="24"/>
        </w:rPr>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D390B" w:rsidRPr="00C47847" w:rsidRDefault="00CD390B" w:rsidP="00CD390B">
      <w:pPr>
        <w:pStyle w:val="a5"/>
        <w:tabs>
          <w:tab w:val="left" w:pos="3675"/>
        </w:tabs>
        <w:ind w:left="360"/>
        <w:jc w:val="both"/>
        <w:rPr>
          <w:color w:val="000000"/>
          <w:sz w:val="24"/>
          <w:szCs w:val="24"/>
        </w:rPr>
      </w:pPr>
      <w:r w:rsidRPr="00C47847">
        <w:rPr>
          <w:color w:val="000000"/>
          <w:sz w:val="24"/>
          <w:szCs w:val="24"/>
        </w:rPr>
        <w:tab/>
      </w: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Pr="00C47847" w:rsidRDefault="00CD390B" w:rsidP="00CD390B">
      <w:pPr>
        <w:jc w:val="both"/>
        <w:rPr>
          <w:b/>
          <w:color w:val="000000"/>
          <w:sz w:val="24"/>
          <w:szCs w:val="24"/>
        </w:rPr>
      </w:pPr>
    </w:p>
    <w:p w:rsidR="00CD390B" w:rsidRDefault="00CD390B" w:rsidP="00F80BE9">
      <w:pPr>
        <w:ind w:left="360"/>
        <w:jc w:val="center"/>
        <w:rPr>
          <w:b/>
          <w:sz w:val="24"/>
          <w:szCs w:val="24"/>
        </w:rPr>
      </w:pPr>
      <w:r w:rsidRPr="00C47847">
        <w:rPr>
          <w:b/>
          <w:sz w:val="24"/>
          <w:szCs w:val="24"/>
        </w:rPr>
        <w:lastRenderedPageBreak/>
        <w:t>Задания к выполнению СРС  и проведению СРСП по темам</w:t>
      </w:r>
      <w:r w:rsidR="0058512D" w:rsidRPr="0058512D">
        <w:rPr>
          <w:b/>
          <w:sz w:val="24"/>
          <w:szCs w:val="24"/>
        </w:rPr>
        <w:t xml:space="preserve"> </w:t>
      </w:r>
      <w:r w:rsidR="0058512D">
        <w:rPr>
          <w:b/>
          <w:sz w:val="24"/>
          <w:szCs w:val="24"/>
        </w:rPr>
        <w:t>и срокам сдачи</w:t>
      </w:r>
    </w:p>
    <w:p w:rsidR="0058512D" w:rsidRPr="0058512D" w:rsidRDefault="0058512D" w:rsidP="00F80BE9">
      <w:pPr>
        <w:ind w:left="360"/>
        <w:jc w:val="center"/>
        <w:rPr>
          <w:b/>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5670"/>
        <w:gridCol w:w="1984"/>
        <w:gridCol w:w="1701"/>
      </w:tblGrid>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58512D">
            <w:pPr>
              <w:pStyle w:val="2"/>
              <w:jc w:val="center"/>
              <w:rPr>
                <w:b w:val="0"/>
                <w:sz w:val="24"/>
                <w:szCs w:val="24"/>
              </w:rPr>
            </w:pPr>
            <w:r w:rsidRPr="00C47847">
              <w:rPr>
                <w:b w:val="0"/>
                <w:sz w:val="24"/>
                <w:szCs w:val="24"/>
              </w:rPr>
              <w:t>Название темы</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firstLine="34"/>
              <w:jc w:val="center"/>
              <w:rPr>
                <w:sz w:val="24"/>
                <w:szCs w:val="24"/>
              </w:rPr>
            </w:pPr>
            <w:r w:rsidRPr="00C47847">
              <w:rPr>
                <w:sz w:val="24"/>
                <w:szCs w:val="24"/>
              </w:rPr>
              <w:t>Сроки сдачи</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firstLine="0"/>
              <w:rPr>
                <w:sz w:val="24"/>
                <w:szCs w:val="24"/>
              </w:rPr>
            </w:pPr>
            <w:r w:rsidRPr="00C47847">
              <w:rPr>
                <w:sz w:val="24"/>
                <w:szCs w:val="24"/>
              </w:rPr>
              <w:t>Максимальный балл</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 xml:space="preserve">СРСП 1. Рассмотреть структуру страхового рынка РК, охарактеризовать деятельность участников страхового рынка, проблемы и перспективы развития страхового рынка РК. </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firstLine="34"/>
              <w:rPr>
                <w:sz w:val="24"/>
                <w:szCs w:val="24"/>
              </w:rPr>
            </w:pPr>
            <w:r w:rsidRPr="00C47847">
              <w:rPr>
                <w:sz w:val="24"/>
                <w:szCs w:val="24"/>
              </w:rPr>
              <w:t>3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20</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 xml:space="preserve">СРСП 2  Виды  рисков и  их оценка, основы управления рисками, риск-менеджмент, формы ограничения риска-диверсификация, </w:t>
            </w:r>
            <w:proofErr w:type="spellStart"/>
            <w:r w:rsidRPr="00C47847">
              <w:rPr>
                <w:b w:val="0"/>
                <w:sz w:val="24"/>
                <w:szCs w:val="24"/>
              </w:rPr>
              <w:t>лимитирование</w:t>
            </w:r>
            <w:proofErr w:type="spellEnd"/>
            <w:r w:rsidRPr="00C47847">
              <w:rPr>
                <w:b w:val="0"/>
                <w:sz w:val="24"/>
                <w:szCs w:val="24"/>
              </w:rPr>
              <w:t>, хеджирование, валютные оговорки.</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5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20</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СРСП 3. А) Рассчитать финансовые коэффициенты, характеризующие финансовую устойчивость страховых компаний. Б) Рассмотреть состав и структуру доходов и расходов, провести сегментацию страхового рынка.</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7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20</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СРСП 4. Изучить тарифную политику в области имущественного страхования, рассчитать тарифную ставку, определить назначение и необходимость франшизы.</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9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15</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СРСП 5. Страхование финансовых рисков.</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11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15</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
              <w:rPr>
                <w:b w:val="0"/>
                <w:sz w:val="24"/>
                <w:szCs w:val="24"/>
              </w:rPr>
            </w:pPr>
            <w:r w:rsidRPr="00C47847">
              <w:rPr>
                <w:b w:val="0"/>
                <w:sz w:val="24"/>
                <w:szCs w:val="24"/>
              </w:rPr>
              <w:t>СРСП 6. Страхование в зарубежных государствах.</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13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15</w:t>
            </w:r>
          </w:p>
        </w:tc>
      </w:tr>
      <w:tr w:rsidR="007E38B6" w:rsidRPr="00C47847" w:rsidTr="00D36275">
        <w:tc>
          <w:tcPr>
            <w:tcW w:w="464" w:type="dxa"/>
            <w:tcBorders>
              <w:top w:val="single" w:sz="4" w:space="0" w:color="auto"/>
              <w:left w:val="single" w:sz="4" w:space="0" w:color="auto"/>
              <w:bottom w:val="single" w:sz="4" w:space="0" w:color="auto"/>
              <w:right w:val="single" w:sz="4" w:space="0" w:color="auto"/>
            </w:tcBorders>
          </w:tcPr>
          <w:p w:rsidR="007E38B6" w:rsidRPr="00C47847" w:rsidRDefault="007E38B6">
            <w:pPr>
              <w:rPr>
                <w:sz w:val="24"/>
                <w:szCs w:val="24"/>
              </w:rPr>
            </w:pPr>
            <w:r w:rsidRPr="00C47847">
              <w:rPr>
                <w:sz w:val="24"/>
                <w:szCs w:val="24"/>
              </w:rPr>
              <w:t>7</w:t>
            </w:r>
          </w:p>
        </w:tc>
        <w:tc>
          <w:tcPr>
            <w:tcW w:w="5670" w:type="dxa"/>
            <w:tcBorders>
              <w:top w:val="single" w:sz="4" w:space="0" w:color="auto"/>
              <w:left w:val="single" w:sz="4" w:space="0" w:color="auto"/>
              <w:bottom w:val="single" w:sz="4" w:space="0" w:color="auto"/>
              <w:right w:val="single" w:sz="4" w:space="0" w:color="auto"/>
            </w:tcBorders>
          </w:tcPr>
          <w:p w:rsidR="007E38B6" w:rsidRPr="00C47847" w:rsidRDefault="007E38B6" w:rsidP="00D36275">
            <w:pPr>
              <w:pStyle w:val="2"/>
              <w:rPr>
                <w:b w:val="0"/>
                <w:sz w:val="24"/>
                <w:szCs w:val="24"/>
              </w:rPr>
            </w:pPr>
            <w:r w:rsidRPr="00C47847">
              <w:rPr>
                <w:b w:val="0"/>
                <w:sz w:val="24"/>
                <w:szCs w:val="24"/>
              </w:rPr>
              <w:t xml:space="preserve">СРСП 7. Изучить деятельность перестраховочных компаний, действующих на страховом рынке РК, особенности договоров перестрахования. </w:t>
            </w:r>
          </w:p>
        </w:tc>
        <w:tc>
          <w:tcPr>
            <w:tcW w:w="1984"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rPr>
                <w:sz w:val="24"/>
                <w:szCs w:val="24"/>
              </w:rPr>
            </w:pPr>
            <w:r w:rsidRPr="00C47847">
              <w:rPr>
                <w:sz w:val="24"/>
                <w:szCs w:val="24"/>
              </w:rPr>
              <w:t>15 неделя</w:t>
            </w:r>
          </w:p>
        </w:tc>
        <w:tc>
          <w:tcPr>
            <w:tcW w:w="1701" w:type="dxa"/>
            <w:tcBorders>
              <w:top w:val="single" w:sz="4" w:space="0" w:color="auto"/>
              <w:left w:val="single" w:sz="4" w:space="0" w:color="auto"/>
              <w:bottom w:val="single" w:sz="4" w:space="0" w:color="auto"/>
              <w:right w:val="single" w:sz="4" w:space="0" w:color="auto"/>
            </w:tcBorders>
          </w:tcPr>
          <w:p w:rsidR="007E38B6" w:rsidRPr="00C47847" w:rsidRDefault="007E38B6" w:rsidP="007E38B6">
            <w:pPr>
              <w:pStyle w:val="21"/>
              <w:tabs>
                <w:tab w:val="num" w:pos="0"/>
              </w:tabs>
              <w:ind w:right="33"/>
              <w:rPr>
                <w:sz w:val="24"/>
                <w:szCs w:val="24"/>
              </w:rPr>
            </w:pPr>
            <w:r w:rsidRPr="00C47847">
              <w:rPr>
                <w:sz w:val="24"/>
                <w:szCs w:val="24"/>
              </w:rPr>
              <w:t>15</w:t>
            </w:r>
          </w:p>
        </w:tc>
      </w:tr>
    </w:tbl>
    <w:p w:rsidR="00330B1C" w:rsidRPr="00C47847" w:rsidRDefault="00330B1C">
      <w:pPr>
        <w:rPr>
          <w:sz w:val="24"/>
          <w:szCs w:val="24"/>
        </w:rPr>
      </w:pPr>
    </w:p>
    <w:p w:rsidR="00330B1C" w:rsidRPr="00C47847" w:rsidRDefault="00330B1C">
      <w:pPr>
        <w:rPr>
          <w:sz w:val="24"/>
          <w:szCs w:val="24"/>
        </w:rPr>
      </w:pPr>
    </w:p>
    <w:p w:rsidR="00C47847" w:rsidRDefault="00C47847" w:rsidP="00C47847">
      <w:pPr>
        <w:tabs>
          <w:tab w:val="left" w:pos="1134"/>
        </w:tabs>
        <w:ind w:firstLine="709"/>
        <w:jc w:val="center"/>
        <w:rPr>
          <w:b/>
          <w:bCs/>
          <w:sz w:val="24"/>
          <w:szCs w:val="24"/>
        </w:rPr>
      </w:pPr>
      <w:r w:rsidRPr="00C47847">
        <w:rPr>
          <w:b/>
          <w:bCs/>
          <w:sz w:val="24"/>
          <w:szCs w:val="24"/>
        </w:rPr>
        <w:t>Дополнительные задания к выполнению СРС и проведению СРСП</w:t>
      </w:r>
    </w:p>
    <w:p w:rsidR="00C47847" w:rsidRPr="00C47847" w:rsidRDefault="00C47847" w:rsidP="00C47847">
      <w:pPr>
        <w:tabs>
          <w:tab w:val="left" w:pos="1134"/>
        </w:tabs>
        <w:ind w:firstLine="709"/>
        <w:jc w:val="center"/>
        <w:rPr>
          <w:b/>
          <w:bCs/>
          <w:sz w:val="24"/>
          <w:szCs w:val="24"/>
        </w:rPr>
      </w:pPr>
    </w:p>
    <w:p w:rsidR="00C47847" w:rsidRPr="00C47847" w:rsidRDefault="00C47847" w:rsidP="00C47847">
      <w:pPr>
        <w:tabs>
          <w:tab w:val="left" w:pos="252"/>
          <w:tab w:val="left" w:pos="1134"/>
        </w:tabs>
        <w:autoSpaceDE w:val="0"/>
        <w:autoSpaceDN w:val="0"/>
        <w:ind w:left="-32" w:firstLine="32"/>
        <w:jc w:val="both"/>
        <w:rPr>
          <w:b/>
          <w:sz w:val="24"/>
          <w:szCs w:val="24"/>
          <w:lang w:eastAsia="en-US"/>
        </w:rPr>
      </w:pPr>
      <w:r w:rsidRPr="00C47847">
        <w:rPr>
          <w:b/>
          <w:bCs/>
          <w:sz w:val="24"/>
          <w:szCs w:val="24"/>
        </w:rPr>
        <w:t xml:space="preserve">Тема 1. </w:t>
      </w:r>
      <w:r w:rsidRPr="00C47847">
        <w:rPr>
          <w:b/>
          <w:sz w:val="24"/>
          <w:szCs w:val="24"/>
          <w:lang w:eastAsia="en-US"/>
        </w:rPr>
        <w:t>Понятие и экономическая сущность страхования. Участники страхового рынка</w:t>
      </w:r>
    </w:p>
    <w:p w:rsidR="00C47847" w:rsidRPr="00C47847" w:rsidRDefault="00C47847" w:rsidP="00C47847">
      <w:pPr>
        <w:tabs>
          <w:tab w:val="left" w:pos="252"/>
          <w:tab w:val="left" w:pos="1134"/>
        </w:tabs>
        <w:autoSpaceDE w:val="0"/>
        <w:autoSpaceDN w:val="0"/>
        <w:ind w:left="-32" w:firstLine="32"/>
        <w:jc w:val="both"/>
        <w:rPr>
          <w:bCs/>
          <w:sz w:val="24"/>
          <w:szCs w:val="24"/>
        </w:rPr>
      </w:pPr>
      <w:r w:rsidRPr="00C47847">
        <w:rPr>
          <w:b/>
          <w:sz w:val="24"/>
          <w:szCs w:val="24"/>
          <w:lang w:eastAsia="en-US"/>
        </w:rPr>
        <w:t xml:space="preserve">Задание №1. </w:t>
      </w:r>
      <w:r w:rsidRPr="00C47847">
        <w:rPr>
          <w:sz w:val="24"/>
          <w:szCs w:val="24"/>
          <w:lang w:eastAsia="en-US"/>
        </w:rPr>
        <w:t>Глоссарий по о</w:t>
      </w:r>
      <w:r w:rsidRPr="00C47847">
        <w:rPr>
          <w:bCs/>
          <w:sz w:val="24"/>
          <w:szCs w:val="24"/>
        </w:rPr>
        <w:t xml:space="preserve">сновным определениям Закона РК «О страховой деятельности» от 08.12.2000 г.: </w:t>
      </w:r>
      <w:proofErr w:type="spellStart"/>
      <w:r w:rsidRPr="00C47847">
        <w:rPr>
          <w:bCs/>
          <w:sz w:val="24"/>
          <w:szCs w:val="24"/>
        </w:rPr>
        <w:t>Аджастер</w:t>
      </w:r>
      <w:proofErr w:type="spellEnd"/>
      <w:r w:rsidRPr="00C47847">
        <w:rPr>
          <w:bCs/>
          <w:sz w:val="24"/>
          <w:szCs w:val="24"/>
        </w:rPr>
        <w:t xml:space="preserve">; Актуарий; Объединение актуариев; Андеррайтер; </w:t>
      </w:r>
      <w:proofErr w:type="spellStart"/>
      <w:r w:rsidRPr="00C47847">
        <w:rPr>
          <w:bCs/>
          <w:sz w:val="24"/>
          <w:szCs w:val="24"/>
        </w:rPr>
        <w:t>Ассистанс</w:t>
      </w:r>
      <w:proofErr w:type="spellEnd"/>
      <w:r w:rsidRPr="00C47847">
        <w:rPr>
          <w:bCs/>
          <w:sz w:val="24"/>
          <w:szCs w:val="24"/>
        </w:rPr>
        <w:t xml:space="preserve">; Контроль; Родительская организация; Дочерняя организация; Крупный участник юридического лица; Значительное участие в капитале; Перестрахование; Перестраховочная организация (перестраховщик); Перестрахователь (цедент); </w:t>
      </w:r>
      <w:proofErr w:type="spellStart"/>
      <w:r w:rsidRPr="00C47847">
        <w:rPr>
          <w:bCs/>
          <w:sz w:val="24"/>
          <w:szCs w:val="24"/>
        </w:rPr>
        <w:t>Сострахование</w:t>
      </w:r>
      <w:proofErr w:type="spellEnd"/>
      <w:r w:rsidRPr="00C47847">
        <w:rPr>
          <w:bCs/>
          <w:sz w:val="24"/>
          <w:szCs w:val="24"/>
        </w:rPr>
        <w:t xml:space="preserve">; Собственное удержание; </w:t>
      </w:r>
      <w:proofErr w:type="spellStart"/>
      <w:r w:rsidRPr="00C47847">
        <w:rPr>
          <w:bCs/>
          <w:sz w:val="24"/>
          <w:szCs w:val="24"/>
        </w:rPr>
        <w:t>Пруденциальные</w:t>
      </w:r>
      <w:proofErr w:type="spellEnd"/>
      <w:r w:rsidRPr="00C47847">
        <w:rPr>
          <w:bCs/>
          <w:sz w:val="24"/>
          <w:szCs w:val="24"/>
        </w:rPr>
        <w:t xml:space="preserve"> нормативы; Страховой агент; Страховой брокер; Правила страхования; Страховой отчет; Единая база данных по страхованию; Субъекты страховой деятельности; Профессиональные участники страхового рынка; Страховой </w:t>
      </w:r>
      <w:proofErr w:type="spellStart"/>
      <w:r w:rsidRPr="00C47847">
        <w:rPr>
          <w:bCs/>
          <w:sz w:val="24"/>
          <w:szCs w:val="24"/>
        </w:rPr>
        <w:t>омбудсман</w:t>
      </w:r>
      <w:proofErr w:type="spellEnd"/>
      <w:r w:rsidRPr="00C47847">
        <w:rPr>
          <w:bCs/>
          <w:sz w:val="24"/>
          <w:szCs w:val="24"/>
        </w:rPr>
        <w:t xml:space="preserve">; Страховой портфель; Страховые резервы; Страховой риск; Страховая группа; Страховая организация; Объединение страховых (перестраховочных) организаций, страховых брокеров; Крупный участник страховой (перестраховочной) организации; Страховой холдинг; Выкупная сумма; Сюрвейер; Независимый актуарий; </w:t>
      </w:r>
      <w:proofErr w:type="spellStart"/>
      <w:r w:rsidRPr="00C47847">
        <w:rPr>
          <w:bCs/>
          <w:sz w:val="24"/>
          <w:szCs w:val="24"/>
        </w:rPr>
        <w:t>Аффилиированные</w:t>
      </w:r>
      <w:proofErr w:type="spellEnd"/>
      <w:r w:rsidRPr="00C47847">
        <w:rPr>
          <w:bCs/>
          <w:sz w:val="24"/>
          <w:szCs w:val="24"/>
        </w:rPr>
        <w:t xml:space="preserve"> лица; Внутренний резервный фонд.</w:t>
      </w:r>
    </w:p>
    <w:p w:rsidR="00330B1C" w:rsidRPr="00C47847" w:rsidRDefault="00330B1C">
      <w:pPr>
        <w:rPr>
          <w:sz w:val="24"/>
          <w:szCs w:val="24"/>
        </w:rPr>
      </w:pPr>
    </w:p>
    <w:p w:rsidR="00C47847" w:rsidRPr="00C47847" w:rsidRDefault="00C47847" w:rsidP="00C47847">
      <w:pPr>
        <w:tabs>
          <w:tab w:val="left" w:pos="252"/>
          <w:tab w:val="left" w:pos="1134"/>
        </w:tabs>
        <w:autoSpaceDE w:val="0"/>
        <w:autoSpaceDN w:val="0"/>
        <w:ind w:left="-32" w:firstLine="32"/>
        <w:jc w:val="both"/>
        <w:rPr>
          <w:sz w:val="24"/>
          <w:szCs w:val="24"/>
        </w:rPr>
      </w:pPr>
      <w:r w:rsidRPr="00C47847">
        <w:rPr>
          <w:b/>
          <w:bCs/>
          <w:sz w:val="24"/>
          <w:szCs w:val="24"/>
        </w:rPr>
        <w:t xml:space="preserve">Тема 2. </w:t>
      </w:r>
      <w:r w:rsidRPr="00C47847">
        <w:rPr>
          <w:b/>
          <w:sz w:val="24"/>
          <w:szCs w:val="24"/>
          <w:lang w:eastAsia="en-US"/>
        </w:rPr>
        <w:t>Классификация в страховании</w:t>
      </w:r>
    </w:p>
    <w:p w:rsidR="00C47847" w:rsidRPr="00C47847" w:rsidRDefault="00C47847" w:rsidP="00C47847">
      <w:pPr>
        <w:pStyle w:val="a5"/>
        <w:tabs>
          <w:tab w:val="left" w:pos="252"/>
          <w:tab w:val="left" w:pos="1134"/>
          <w:tab w:val="left" w:pos="2620"/>
        </w:tabs>
        <w:ind w:left="-32" w:firstLine="32"/>
        <w:jc w:val="both"/>
        <w:rPr>
          <w:sz w:val="24"/>
          <w:szCs w:val="24"/>
        </w:rPr>
      </w:pPr>
      <w:r w:rsidRPr="00C47847">
        <w:rPr>
          <w:b/>
          <w:sz w:val="24"/>
          <w:szCs w:val="24"/>
          <w:lang w:eastAsia="en-US"/>
        </w:rPr>
        <w:t xml:space="preserve">Задание №1. </w:t>
      </w:r>
      <w:r w:rsidRPr="00C47847">
        <w:rPr>
          <w:sz w:val="24"/>
          <w:szCs w:val="24"/>
        </w:rPr>
        <w:t>Подготовить доклад на тему: Классификация страхования в РК: отрасли, виды, классы</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bCs/>
          <w:sz w:val="24"/>
          <w:szCs w:val="24"/>
        </w:rPr>
      </w:pPr>
      <w:r w:rsidRPr="00C47847">
        <w:rPr>
          <w:b/>
          <w:bCs/>
          <w:sz w:val="24"/>
          <w:szCs w:val="24"/>
        </w:rPr>
        <w:t xml:space="preserve">Тема 3. </w:t>
      </w:r>
      <w:r w:rsidRPr="00C47847">
        <w:rPr>
          <w:b/>
          <w:sz w:val="24"/>
          <w:szCs w:val="24"/>
          <w:lang w:eastAsia="en-US"/>
        </w:rPr>
        <w:t>Институциональная структура страхового рынка РК</w:t>
      </w:r>
    </w:p>
    <w:p w:rsidR="00C47847" w:rsidRPr="00C47847" w:rsidRDefault="00C47847" w:rsidP="00C47847">
      <w:pPr>
        <w:pStyle w:val="a5"/>
        <w:widowControl w:val="0"/>
        <w:tabs>
          <w:tab w:val="left" w:pos="252"/>
          <w:tab w:val="left" w:pos="1134"/>
          <w:tab w:val="left" w:pos="2620"/>
        </w:tabs>
        <w:autoSpaceDE w:val="0"/>
        <w:autoSpaceDN w:val="0"/>
        <w:adjustRightInd w:val="0"/>
        <w:ind w:left="-32" w:firstLine="32"/>
        <w:jc w:val="both"/>
        <w:rPr>
          <w:b/>
          <w:sz w:val="24"/>
          <w:szCs w:val="24"/>
          <w:lang w:eastAsia="en-US"/>
        </w:rPr>
      </w:pPr>
      <w:r w:rsidRPr="00C47847">
        <w:rPr>
          <w:b/>
          <w:sz w:val="24"/>
          <w:szCs w:val="24"/>
          <w:lang w:eastAsia="en-US"/>
        </w:rPr>
        <w:t xml:space="preserve">Задание №1. </w:t>
      </w:r>
      <w:r w:rsidRPr="00C47847">
        <w:rPr>
          <w:sz w:val="24"/>
          <w:szCs w:val="24"/>
          <w:lang w:eastAsia="en-US"/>
        </w:rPr>
        <w:t>Подготовить доклад на одну из представленных тем:</w:t>
      </w:r>
    </w:p>
    <w:p w:rsidR="00C47847" w:rsidRPr="00C47847" w:rsidRDefault="00C47847" w:rsidP="00C47847">
      <w:pPr>
        <w:pStyle w:val="a5"/>
        <w:widowControl w:val="0"/>
        <w:numPr>
          <w:ilvl w:val="0"/>
          <w:numId w:val="14"/>
        </w:numPr>
        <w:tabs>
          <w:tab w:val="left" w:pos="252"/>
          <w:tab w:val="left" w:pos="1134"/>
          <w:tab w:val="left" w:pos="2620"/>
        </w:tabs>
        <w:autoSpaceDE w:val="0"/>
        <w:autoSpaceDN w:val="0"/>
        <w:adjustRightInd w:val="0"/>
        <w:ind w:left="-32" w:firstLine="32"/>
        <w:contextualSpacing w:val="0"/>
        <w:jc w:val="both"/>
        <w:rPr>
          <w:sz w:val="24"/>
          <w:szCs w:val="24"/>
        </w:rPr>
      </w:pPr>
      <w:r w:rsidRPr="00C47847">
        <w:rPr>
          <w:sz w:val="24"/>
          <w:szCs w:val="24"/>
        </w:rPr>
        <w:lastRenderedPageBreak/>
        <w:t>Государственное регулирование страхового дела</w:t>
      </w:r>
    </w:p>
    <w:p w:rsidR="00C47847" w:rsidRPr="00C47847" w:rsidRDefault="00C47847" w:rsidP="00C47847">
      <w:pPr>
        <w:pStyle w:val="a5"/>
        <w:widowControl w:val="0"/>
        <w:numPr>
          <w:ilvl w:val="0"/>
          <w:numId w:val="14"/>
        </w:numPr>
        <w:tabs>
          <w:tab w:val="left" w:pos="252"/>
          <w:tab w:val="left" w:pos="1134"/>
          <w:tab w:val="left" w:pos="2620"/>
        </w:tabs>
        <w:autoSpaceDE w:val="0"/>
        <w:autoSpaceDN w:val="0"/>
        <w:adjustRightInd w:val="0"/>
        <w:ind w:left="-32" w:firstLine="32"/>
        <w:contextualSpacing w:val="0"/>
        <w:jc w:val="both"/>
        <w:rPr>
          <w:sz w:val="24"/>
          <w:szCs w:val="24"/>
        </w:rPr>
      </w:pPr>
      <w:r w:rsidRPr="00C47847">
        <w:rPr>
          <w:sz w:val="24"/>
          <w:szCs w:val="24"/>
        </w:rPr>
        <w:t>Защита прав потребителей страховых услуг</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bCs/>
          <w:sz w:val="24"/>
          <w:szCs w:val="24"/>
        </w:rPr>
      </w:pPr>
      <w:r w:rsidRPr="00C47847">
        <w:rPr>
          <w:b/>
          <w:bCs/>
          <w:sz w:val="24"/>
          <w:szCs w:val="24"/>
        </w:rPr>
        <w:t xml:space="preserve">Тема 4. </w:t>
      </w:r>
      <w:r w:rsidRPr="00C47847">
        <w:rPr>
          <w:b/>
          <w:snapToGrid w:val="0"/>
          <w:sz w:val="24"/>
          <w:szCs w:val="24"/>
          <w:lang w:eastAsia="en-US"/>
        </w:rPr>
        <w:t>Организация деятельности страховой компании</w:t>
      </w:r>
    </w:p>
    <w:p w:rsidR="00C47847" w:rsidRPr="00C47847" w:rsidRDefault="00C47847" w:rsidP="00C47847">
      <w:pPr>
        <w:pStyle w:val="a5"/>
        <w:widowControl w:val="0"/>
        <w:tabs>
          <w:tab w:val="left" w:pos="252"/>
          <w:tab w:val="left" w:pos="1134"/>
          <w:tab w:val="left" w:pos="2620"/>
        </w:tabs>
        <w:autoSpaceDE w:val="0"/>
        <w:autoSpaceDN w:val="0"/>
        <w:adjustRightInd w:val="0"/>
        <w:ind w:left="-32" w:firstLine="32"/>
        <w:jc w:val="both"/>
        <w:rPr>
          <w:b/>
          <w:sz w:val="24"/>
          <w:szCs w:val="24"/>
          <w:lang w:eastAsia="en-US"/>
        </w:rPr>
      </w:pPr>
      <w:r w:rsidRPr="00C47847">
        <w:rPr>
          <w:b/>
          <w:sz w:val="24"/>
          <w:szCs w:val="24"/>
          <w:lang w:eastAsia="en-US"/>
        </w:rPr>
        <w:t xml:space="preserve">Задание №1. </w:t>
      </w:r>
      <w:r w:rsidRPr="00C47847">
        <w:rPr>
          <w:sz w:val="24"/>
          <w:szCs w:val="24"/>
          <w:lang w:eastAsia="en-US"/>
        </w:rPr>
        <w:t>Сделать подробный анализ развития страхового рынка Республики Казахстан за последние 5 лет. Анализ предоставить в виде заполненных таблиц и построения диаграмм. Защита в виде презентации.</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napToGrid w:val="0"/>
          <w:sz w:val="24"/>
          <w:szCs w:val="24"/>
          <w:lang w:eastAsia="en-US"/>
        </w:rPr>
      </w:pPr>
      <w:r w:rsidRPr="00C47847">
        <w:rPr>
          <w:b/>
          <w:bCs/>
          <w:sz w:val="24"/>
          <w:szCs w:val="24"/>
        </w:rPr>
        <w:t xml:space="preserve">Тема 5. </w:t>
      </w:r>
      <w:r w:rsidRPr="00C47847">
        <w:rPr>
          <w:b/>
          <w:sz w:val="24"/>
          <w:szCs w:val="24"/>
        </w:rPr>
        <w:t>Основы построения страховых тарифов.</w:t>
      </w:r>
      <w:r w:rsidRPr="00C47847">
        <w:rPr>
          <w:b/>
          <w:snapToGrid w:val="0"/>
          <w:sz w:val="24"/>
          <w:szCs w:val="24"/>
          <w:lang w:eastAsia="en-US"/>
        </w:rPr>
        <w:t xml:space="preserve"> Актуарная деятельность</w:t>
      </w:r>
    </w:p>
    <w:p w:rsidR="00C47847" w:rsidRPr="00C47847" w:rsidRDefault="00C47847" w:rsidP="00C47847">
      <w:pPr>
        <w:tabs>
          <w:tab w:val="left" w:pos="252"/>
          <w:tab w:val="left" w:pos="1134"/>
        </w:tabs>
        <w:autoSpaceDE w:val="0"/>
        <w:autoSpaceDN w:val="0"/>
        <w:ind w:left="-32" w:firstLine="32"/>
        <w:jc w:val="both"/>
        <w:rPr>
          <w:b/>
          <w:sz w:val="24"/>
          <w:szCs w:val="24"/>
          <w:lang w:eastAsia="en-US"/>
        </w:rPr>
      </w:pPr>
      <w:r w:rsidRPr="00C47847">
        <w:rPr>
          <w:b/>
          <w:sz w:val="24"/>
          <w:szCs w:val="24"/>
          <w:lang w:eastAsia="en-US"/>
        </w:rPr>
        <w:t>Задание №1.</w:t>
      </w:r>
      <w:r w:rsidRPr="00C47847">
        <w:rPr>
          <w:sz w:val="24"/>
          <w:szCs w:val="24"/>
          <w:lang w:eastAsia="en-US"/>
        </w:rPr>
        <w:t xml:space="preserve">Решение задач </w:t>
      </w:r>
      <w:r w:rsidRPr="00C47847">
        <w:rPr>
          <w:sz w:val="24"/>
          <w:szCs w:val="24"/>
        </w:rPr>
        <w:t>по построению страховых тарифов и расчету страховых премий</w:t>
      </w:r>
    </w:p>
    <w:p w:rsidR="00C47847" w:rsidRPr="00C47847" w:rsidRDefault="00C47847" w:rsidP="00C47847">
      <w:pPr>
        <w:tabs>
          <w:tab w:val="left" w:pos="252"/>
          <w:tab w:val="left" w:pos="1134"/>
        </w:tabs>
        <w:autoSpaceDE w:val="0"/>
        <w:autoSpaceDN w:val="0"/>
        <w:ind w:left="-32" w:firstLine="32"/>
        <w:jc w:val="both"/>
        <w:rPr>
          <w:b/>
          <w:bCs/>
          <w:sz w:val="24"/>
          <w:szCs w:val="24"/>
        </w:rPr>
      </w:pPr>
      <w:r w:rsidRPr="00C47847">
        <w:rPr>
          <w:b/>
          <w:bCs/>
          <w:sz w:val="24"/>
          <w:szCs w:val="24"/>
        </w:rPr>
        <w:t xml:space="preserve">Тема 6. </w:t>
      </w:r>
      <w:r w:rsidRPr="00C47847">
        <w:rPr>
          <w:b/>
          <w:sz w:val="24"/>
          <w:szCs w:val="24"/>
        </w:rPr>
        <w:t>Личное страхование</w:t>
      </w: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sz w:val="24"/>
          <w:szCs w:val="24"/>
          <w:lang w:eastAsia="en-US"/>
        </w:rPr>
        <w:t>Задание №1.</w:t>
      </w:r>
      <w:r w:rsidRPr="00C47847">
        <w:rPr>
          <w:b/>
          <w:sz w:val="24"/>
          <w:szCs w:val="24"/>
          <w:lang w:val="kk-KZ" w:eastAsia="en-US"/>
        </w:rPr>
        <w:t xml:space="preserve"> </w:t>
      </w:r>
      <w:r w:rsidRPr="00C47847">
        <w:rPr>
          <w:sz w:val="24"/>
          <w:szCs w:val="24"/>
          <w:lang w:val="kk-KZ" w:eastAsia="en-US"/>
        </w:rPr>
        <w:t>Подготовиться к д</w:t>
      </w:r>
      <w:proofErr w:type="spellStart"/>
      <w:r w:rsidRPr="00C47847">
        <w:rPr>
          <w:sz w:val="24"/>
          <w:szCs w:val="24"/>
        </w:rPr>
        <w:t>ебатам</w:t>
      </w:r>
      <w:proofErr w:type="spellEnd"/>
      <w:r w:rsidRPr="00C47847">
        <w:rPr>
          <w:sz w:val="24"/>
          <w:szCs w:val="24"/>
        </w:rPr>
        <w:t xml:space="preserve"> на тему: «Обязательное медицинское страхование в Республике Казахстан». В соответствии с точкой зрения подготовить сообщение, речь, предоставить фактические данные и аргументы.</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bCs/>
          <w:sz w:val="24"/>
          <w:szCs w:val="24"/>
        </w:rPr>
        <w:t>Тема 7.</w:t>
      </w:r>
      <w:r w:rsidRPr="00C47847">
        <w:rPr>
          <w:b/>
          <w:sz w:val="24"/>
          <w:szCs w:val="24"/>
        </w:rPr>
        <w:t xml:space="preserve"> Имущественное страхование</w:t>
      </w: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bCs/>
          <w:sz w:val="24"/>
          <w:szCs w:val="24"/>
        </w:rPr>
        <w:t>Задание № 1.</w:t>
      </w:r>
      <w:r w:rsidRPr="00C47847">
        <w:rPr>
          <w:bCs/>
          <w:sz w:val="24"/>
          <w:szCs w:val="24"/>
        </w:rPr>
        <w:t xml:space="preserve"> Подготовиться к дебатам </w:t>
      </w:r>
      <w:r w:rsidRPr="00C47847">
        <w:rPr>
          <w:sz w:val="24"/>
          <w:szCs w:val="24"/>
        </w:rPr>
        <w:t>на тему: «О необходимости внедрения обязательного страхования недвижимости физических лиц в Республике Казахстан». В соответствии с точкой зрения подготовить сообщение, речь, предоставить фактические данные и аргументы.</w:t>
      </w:r>
    </w:p>
    <w:p w:rsidR="00C47847" w:rsidRPr="00C47847" w:rsidRDefault="00C47847" w:rsidP="00C47847">
      <w:pPr>
        <w:pStyle w:val="a5"/>
        <w:tabs>
          <w:tab w:val="left" w:pos="252"/>
          <w:tab w:val="left" w:pos="1134"/>
        </w:tabs>
        <w:autoSpaceDE w:val="0"/>
        <w:autoSpaceDN w:val="0"/>
        <w:ind w:left="-32" w:firstLine="32"/>
        <w:jc w:val="both"/>
        <w:rPr>
          <w:bCs/>
          <w:sz w:val="24"/>
          <w:szCs w:val="24"/>
        </w:rPr>
      </w:pPr>
      <w:r w:rsidRPr="00C47847">
        <w:rPr>
          <w:b/>
          <w:bCs/>
          <w:sz w:val="24"/>
          <w:szCs w:val="24"/>
        </w:rPr>
        <w:t>Задание № 2.</w:t>
      </w:r>
      <w:r w:rsidRPr="00C47847">
        <w:rPr>
          <w:bCs/>
          <w:sz w:val="24"/>
          <w:szCs w:val="24"/>
        </w:rPr>
        <w:t xml:space="preserve"> Подготовить презентацию на темы: </w:t>
      </w:r>
    </w:p>
    <w:p w:rsidR="00C47847" w:rsidRPr="00C47847" w:rsidRDefault="00C47847" w:rsidP="00C47847">
      <w:pPr>
        <w:pStyle w:val="a5"/>
        <w:numPr>
          <w:ilvl w:val="0"/>
          <w:numId w:val="15"/>
        </w:numPr>
        <w:tabs>
          <w:tab w:val="left" w:pos="252"/>
          <w:tab w:val="left" w:pos="1134"/>
        </w:tabs>
        <w:autoSpaceDE w:val="0"/>
        <w:autoSpaceDN w:val="0"/>
        <w:ind w:left="-32" w:firstLine="32"/>
        <w:contextualSpacing w:val="0"/>
        <w:jc w:val="both"/>
        <w:rPr>
          <w:b/>
          <w:bCs/>
          <w:sz w:val="24"/>
          <w:szCs w:val="24"/>
        </w:rPr>
      </w:pPr>
      <w:r w:rsidRPr="00C47847">
        <w:rPr>
          <w:bCs/>
          <w:sz w:val="24"/>
          <w:szCs w:val="24"/>
        </w:rPr>
        <w:t>Особенности страхования имущества  физических   лиц;</w:t>
      </w:r>
    </w:p>
    <w:p w:rsidR="00C47847" w:rsidRPr="00C47847" w:rsidRDefault="00C47847" w:rsidP="00C47847">
      <w:pPr>
        <w:pStyle w:val="a5"/>
        <w:numPr>
          <w:ilvl w:val="0"/>
          <w:numId w:val="15"/>
        </w:numPr>
        <w:tabs>
          <w:tab w:val="left" w:pos="252"/>
          <w:tab w:val="left" w:pos="1134"/>
        </w:tabs>
        <w:autoSpaceDE w:val="0"/>
        <w:autoSpaceDN w:val="0"/>
        <w:ind w:left="-32" w:firstLine="32"/>
        <w:contextualSpacing w:val="0"/>
        <w:jc w:val="both"/>
        <w:rPr>
          <w:b/>
          <w:bCs/>
          <w:sz w:val="24"/>
          <w:szCs w:val="24"/>
        </w:rPr>
      </w:pPr>
      <w:r w:rsidRPr="00C47847">
        <w:rPr>
          <w:bCs/>
          <w:sz w:val="24"/>
          <w:szCs w:val="24"/>
        </w:rPr>
        <w:t>Особенности страхования имущества  юридических   лиц.</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sz w:val="24"/>
          <w:szCs w:val="24"/>
        </w:rPr>
        <w:t>Тема 9. Социальное страхование</w:t>
      </w: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sz w:val="24"/>
          <w:szCs w:val="24"/>
        </w:rPr>
        <w:t xml:space="preserve">Задание №1. </w:t>
      </w:r>
      <w:r w:rsidRPr="00C47847">
        <w:rPr>
          <w:sz w:val="24"/>
          <w:szCs w:val="24"/>
        </w:rPr>
        <w:t xml:space="preserve">Подготовиться к интеллектуальной олимпиаде по пройденным темам. Сформировать команды. Выбрать название, капитана команды и краткий девиз. Подготовиться к  презентации своей команды. Олимпиада состоит из нескольких туров, каждый из которых включает различные типы как </w:t>
      </w:r>
      <w:proofErr w:type="gramStart"/>
      <w:r w:rsidRPr="00C47847">
        <w:rPr>
          <w:sz w:val="24"/>
          <w:szCs w:val="24"/>
        </w:rPr>
        <w:t>групповых</w:t>
      </w:r>
      <w:proofErr w:type="gramEnd"/>
      <w:r w:rsidRPr="00C47847">
        <w:rPr>
          <w:sz w:val="24"/>
          <w:szCs w:val="24"/>
        </w:rPr>
        <w:t xml:space="preserve"> так и индивидуальных заданий.</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napToGrid w:val="0"/>
          <w:sz w:val="24"/>
          <w:szCs w:val="24"/>
          <w:lang w:eastAsia="en-US"/>
        </w:rPr>
      </w:pPr>
      <w:r w:rsidRPr="00C47847">
        <w:rPr>
          <w:b/>
          <w:sz w:val="24"/>
          <w:szCs w:val="24"/>
        </w:rPr>
        <w:t xml:space="preserve">Тема </w:t>
      </w:r>
      <w:r w:rsidRPr="00C47847">
        <w:rPr>
          <w:b/>
          <w:bCs/>
          <w:sz w:val="24"/>
          <w:szCs w:val="24"/>
        </w:rPr>
        <w:t xml:space="preserve">10. </w:t>
      </w:r>
      <w:r w:rsidRPr="00C47847">
        <w:rPr>
          <w:b/>
          <w:snapToGrid w:val="0"/>
          <w:sz w:val="24"/>
          <w:szCs w:val="24"/>
          <w:lang w:eastAsia="en-US"/>
        </w:rPr>
        <w:t>Страхование предпринимательских рисков</w:t>
      </w:r>
    </w:p>
    <w:p w:rsidR="00C47847" w:rsidRPr="00C47847" w:rsidRDefault="00C47847" w:rsidP="00C47847">
      <w:pPr>
        <w:pStyle w:val="a5"/>
        <w:widowControl w:val="0"/>
        <w:tabs>
          <w:tab w:val="left" w:pos="252"/>
          <w:tab w:val="left" w:pos="1134"/>
        </w:tabs>
        <w:ind w:left="-32" w:firstLine="32"/>
        <w:jc w:val="both"/>
        <w:rPr>
          <w:b/>
          <w:sz w:val="24"/>
          <w:szCs w:val="24"/>
        </w:rPr>
      </w:pPr>
      <w:r w:rsidRPr="00C47847">
        <w:rPr>
          <w:b/>
          <w:sz w:val="24"/>
          <w:szCs w:val="24"/>
        </w:rPr>
        <w:t xml:space="preserve">Задание №1. </w:t>
      </w:r>
      <w:r w:rsidRPr="00C47847">
        <w:rPr>
          <w:sz w:val="24"/>
          <w:szCs w:val="24"/>
        </w:rPr>
        <w:t>Подготовить презентацию на одну из представленных тем:</w:t>
      </w:r>
    </w:p>
    <w:p w:rsidR="00C47847" w:rsidRPr="00C47847" w:rsidRDefault="00C47847" w:rsidP="00C47847">
      <w:pPr>
        <w:pStyle w:val="a5"/>
        <w:widowControl w:val="0"/>
        <w:numPr>
          <w:ilvl w:val="0"/>
          <w:numId w:val="16"/>
        </w:numPr>
        <w:tabs>
          <w:tab w:val="left" w:pos="252"/>
          <w:tab w:val="left" w:pos="1134"/>
        </w:tabs>
        <w:ind w:left="-32" w:firstLine="32"/>
        <w:contextualSpacing w:val="0"/>
        <w:jc w:val="both"/>
        <w:rPr>
          <w:snapToGrid w:val="0"/>
          <w:sz w:val="24"/>
          <w:szCs w:val="24"/>
        </w:rPr>
      </w:pPr>
      <w:r w:rsidRPr="00C47847">
        <w:rPr>
          <w:snapToGrid w:val="0"/>
          <w:sz w:val="24"/>
          <w:szCs w:val="24"/>
        </w:rPr>
        <w:t>Страхование банковских рисков, их виды</w:t>
      </w:r>
    </w:p>
    <w:p w:rsidR="00C47847" w:rsidRPr="00C47847" w:rsidRDefault="00C47847" w:rsidP="00C47847">
      <w:pPr>
        <w:pStyle w:val="a5"/>
        <w:widowControl w:val="0"/>
        <w:numPr>
          <w:ilvl w:val="0"/>
          <w:numId w:val="16"/>
        </w:numPr>
        <w:tabs>
          <w:tab w:val="left" w:pos="252"/>
          <w:tab w:val="left" w:pos="1134"/>
        </w:tabs>
        <w:ind w:left="-32" w:firstLine="32"/>
        <w:contextualSpacing w:val="0"/>
        <w:jc w:val="both"/>
        <w:rPr>
          <w:snapToGrid w:val="0"/>
          <w:sz w:val="24"/>
          <w:szCs w:val="24"/>
        </w:rPr>
      </w:pPr>
      <w:r w:rsidRPr="00C47847">
        <w:rPr>
          <w:snapToGrid w:val="0"/>
          <w:sz w:val="24"/>
          <w:szCs w:val="24"/>
        </w:rPr>
        <w:t>Страхование финансовых рисков</w:t>
      </w:r>
    </w:p>
    <w:p w:rsidR="00C47847" w:rsidRPr="00C47847" w:rsidRDefault="00C47847" w:rsidP="00C47847">
      <w:pPr>
        <w:pStyle w:val="a5"/>
        <w:widowControl w:val="0"/>
        <w:numPr>
          <w:ilvl w:val="0"/>
          <w:numId w:val="16"/>
        </w:numPr>
        <w:tabs>
          <w:tab w:val="left" w:pos="252"/>
          <w:tab w:val="left" w:pos="1134"/>
        </w:tabs>
        <w:ind w:left="-32" w:firstLine="32"/>
        <w:contextualSpacing w:val="0"/>
        <w:jc w:val="both"/>
        <w:rPr>
          <w:snapToGrid w:val="0"/>
          <w:sz w:val="24"/>
          <w:szCs w:val="24"/>
        </w:rPr>
      </w:pPr>
      <w:r w:rsidRPr="00C47847">
        <w:rPr>
          <w:snapToGrid w:val="0"/>
          <w:sz w:val="24"/>
          <w:szCs w:val="24"/>
        </w:rPr>
        <w:t>Страхование биржевых и валютных рисков</w:t>
      </w:r>
    </w:p>
    <w:p w:rsidR="00C47847" w:rsidRPr="00C47847" w:rsidRDefault="00C47847" w:rsidP="00C47847">
      <w:pPr>
        <w:pStyle w:val="a5"/>
        <w:widowControl w:val="0"/>
        <w:numPr>
          <w:ilvl w:val="0"/>
          <w:numId w:val="16"/>
        </w:numPr>
        <w:tabs>
          <w:tab w:val="left" w:pos="252"/>
          <w:tab w:val="left" w:pos="1134"/>
        </w:tabs>
        <w:ind w:left="-32" w:firstLine="32"/>
        <w:contextualSpacing w:val="0"/>
        <w:jc w:val="both"/>
        <w:rPr>
          <w:snapToGrid w:val="0"/>
          <w:sz w:val="24"/>
          <w:szCs w:val="24"/>
        </w:rPr>
      </w:pPr>
      <w:r w:rsidRPr="00C47847">
        <w:rPr>
          <w:snapToGrid w:val="0"/>
          <w:sz w:val="24"/>
          <w:szCs w:val="24"/>
        </w:rPr>
        <w:t>Наличные контракты, договорные и фьючерсные сделки</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napToGrid w:val="0"/>
          <w:sz w:val="24"/>
          <w:szCs w:val="24"/>
          <w:lang w:eastAsia="en-US"/>
        </w:rPr>
      </w:pPr>
      <w:r w:rsidRPr="00C47847">
        <w:rPr>
          <w:b/>
          <w:sz w:val="24"/>
          <w:szCs w:val="24"/>
        </w:rPr>
        <w:t xml:space="preserve">Тема </w:t>
      </w:r>
      <w:r w:rsidRPr="00C47847">
        <w:rPr>
          <w:b/>
          <w:bCs/>
          <w:sz w:val="24"/>
          <w:szCs w:val="24"/>
        </w:rPr>
        <w:t xml:space="preserve">11. </w:t>
      </w:r>
      <w:r w:rsidRPr="00C47847">
        <w:rPr>
          <w:b/>
          <w:snapToGrid w:val="0"/>
          <w:sz w:val="24"/>
          <w:szCs w:val="24"/>
          <w:lang w:eastAsia="en-US"/>
        </w:rPr>
        <w:t>Обеспечение финансовой устойчивости и платежеспособности страховщиков</w:t>
      </w:r>
    </w:p>
    <w:p w:rsidR="00C47847" w:rsidRPr="00C47847" w:rsidRDefault="00C47847" w:rsidP="00C47847">
      <w:pPr>
        <w:widowControl w:val="0"/>
        <w:tabs>
          <w:tab w:val="left" w:pos="252"/>
          <w:tab w:val="left" w:pos="1134"/>
        </w:tabs>
        <w:ind w:left="-32" w:firstLine="32"/>
        <w:jc w:val="both"/>
        <w:rPr>
          <w:sz w:val="24"/>
          <w:szCs w:val="24"/>
        </w:rPr>
      </w:pPr>
      <w:r w:rsidRPr="00C47847">
        <w:rPr>
          <w:b/>
          <w:sz w:val="24"/>
          <w:szCs w:val="24"/>
        </w:rPr>
        <w:t xml:space="preserve">Задание №1. </w:t>
      </w:r>
      <w:r w:rsidRPr="00C47847">
        <w:rPr>
          <w:sz w:val="24"/>
          <w:szCs w:val="24"/>
        </w:rPr>
        <w:t>На основе конкретного примера подготовить презентацию, которая включает:</w:t>
      </w:r>
    </w:p>
    <w:p w:rsidR="00C47847" w:rsidRPr="00C47847" w:rsidRDefault="00C47847" w:rsidP="00C47847">
      <w:pPr>
        <w:pStyle w:val="a5"/>
        <w:widowControl w:val="0"/>
        <w:numPr>
          <w:ilvl w:val="0"/>
          <w:numId w:val="17"/>
        </w:numPr>
        <w:tabs>
          <w:tab w:val="left" w:pos="252"/>
          <w:tab w:val="left" w:pos="1134"/>
        </w:tabs>
        <w:ind w:left="-32" w:firstLine="32"/>
        <w:contextualSpacing w:val="0"/>
        <w:jc w:val="both"/>
        <w:rPr>
          <w:sz w:val="24"/>
          <w:szCs w:val="24"/>
        </w:rPr>
      </w:pPr>
      <w:r w:rsidRPr="00C47847">
        <w:rPr>
          <w:sz w:val="24"/>
          <w:szCs w:val="24"/>
        </w:rPr>
        <w:t>Доклад по деятельности страховой компании;</w:t>
      </w:r>
    </w:p>
    <w:p w:rsidR="00C47847" w:rsidRPr="00C47847" w:rsidRDefault="00C47847" w:rsidP="00C47847">
      <w:pPr>
        <w:pStyle w:val="a5"/>
        <w:widowControl w:val="0"/>
        <w:numPr>
          <w:ilvl w:val="0"/>
          <w:numId w:val="17"/>
        </w:numPr>
        <w:tabs>
          <w:tab w:val="left" w:pos="252"/>
          <w:tab w:val="left" w:pos="1134"/>
        </w:tabs>
        <w:ind w:left="-32" w:firstLine="32"/>
        <w:contextualSpacing w:val="0"/>
        <w:jc w:val="both"/>
        <w:rPr>
          <w:sz w:val="24"/>
          <w:szCs w:val="24"/>
        </w:rPr>
      </w:pPr>
      <w:r w:rsidRPr="00C47847">
        <w:rPr>
          <w:sz w:val="24"/>
          <w:szCs w:val="24"/>
        </w:rPr>
        <w:t>Анализ платежеспособности данной страховой компании;</w:t>
      </w:r>
    </w:p>
    <w:p w:rsidR="00C47847" w:rsidRPr="00C47847" w:rsidRDefault="00C47847" w:rsidP="00C47847">
      <w:pPr>
        <w:pStyle w:val="a5"/>
        <w:widowControl w:val="0"/>
        <w:numPr>
          <w:ilvl w:val="0"/>
          <w:numId w:val="17"/>
        </w:numPr>
        <w:tabs>
          <w:tab w:val="left" w:pos="252"/>
          <w:tab w:val="left" w:pos="1134"/>
        </w:tabs>
        <w:ind w:left="-32" w:firstLine="32"/>
        <w:contextualSpacing w:val="0"/>
        <w:jc w:val="both"/>
        <w:rPr>
          <w:sz w:val="24"/>
          <w:szCs w:val="24"/>
        </w:rPr>
      </w:pPr>
      <w:r w:rsidRPr="00C47847">
        <w:rPr>
          <w:sz w:val="24"/>
          <w:szCs w:val="24"/>
        </w:rPr>
        <w:t>Оценить финансовое состояние страховой компании;</w:t>
      </w:r>
    </w:p>
    <w:p w:rsidR="00C47847" w:rsidRPr="00C47847" w:rsidRDefault="00C47847" w:rsidP="00C47847">
      <w:pPr>
        <w:pStyle w:val="a5"/>
        <w:widowControl w:val="0"/>
        <w:numPr>
          <w:ilvl w:val="0"/>
          <w:numId w:val="17"/>
        </w:numPr>
        <w:tabs>
          <w:tab w:val="left" w:pos="252"/>
          <w:tab w:val="left" w:pos="1134"/>
        </w:tabs>
        <w:autoSpaceDE w:val="0"/>
        <w:autoSpaceDN w:val="0"/>
        <w:ind w:left="-32" w:firstLine="32"/>
        <w:contextualSpacing w:val="0"/>
        <w:jc w:val="both"/>
        <w:rPr>
          <w:sz w:val="24"/>
          <w:szCs w:val="24"/>
        </w:rPr>
      </w:pPr>
      <w:r w:rsidRPr="00C47847">
        <w:rPr>
          <w:snapToGrid w:val="0"/>
          <w:sz w:val="24"/>
          <w:szCs w:val="24"/>
        </w:rPr>
        <w:t>Доходы и расходы страховщика.</w:t>
      </w:r>
    </w:p>
    <w:p w:rsidR="00C47847" w:rsidRPr="00C47847" w:rsidRDefault="00C47847">
      <w:pPr>
        <w:rPr>
          <w:sz w:val="24"/>
          <w:szCs w:val="24"/>
        </w:rPr>
      </w:pPr>
    </w:p>
    <w:p w:rsidR="00C47847" w:rsidRPr="00C47847" w:rsidRDefault="00C47847" w:rsidP="00C47847">
      <w:pPr>
        <w:tabs>
          <w:tab w:val="left" w:pos="252"/>
          <w:tab w:val="left" w:pos="1134"/>
        </w:tabs>
        <w:autoSpaceDE w:val="0"/>
        <w:autoSpaceDN w:val="0"/>
        <w:ind w:left="-32" w:firstLine="32"/>
        <w:jc w:val="both"/>
        <w:rPr>
          <w:b/>
          <w:sz w:val="24"/>
          <w:szCs w:val="24"/>
        </w:rPr>
      </w:pPr>
      <w:r w:rsidRPr="00C47847">
        <w:rPr>
          <w:b/>
          <w:sz w:val="24"/>
          <w:szCs w:val="24"/>
        </w:rPr>
        <w:t xml:space="preserve">Тема </w:t>
      </w:r>
      <w:r w:rsidRPr="00C47847">
        <w:rPr>
          <w:b/>
          <w:bCs/>
          <w:sz w:val="24"/>
          <w:szCs w:val="24"/>
        </w:rPr>
        <w:t xml:space="preserve">12. </w:t>
      </w:r>
      <w:r w:rsidRPr="00C47847">
        <w:rPr>
          <w:b/>
          <w:snapToGrid w:val="0"/>
          <w:sz w:val="24"/>
          <w:szCs w:val="24"/>
          <w:lang w:eastAsia="en-US"/>
        </w:rPr>
        <w:t>Перестрахование - составная часть финансовой устойчивости страховой компании</w:t>
      </w:r>
    </w:p>
    <w:p w:rsidR="00C47847" w:rsidRPr="00C47847" w:rsidRDefault="00C47847" w:rsidP="00C47847">
      <w:pPr>
        <w:tabs>
          <w:tab w:val="left" w:pos="252"/>
          <w:tab w:val="left" w:pos="1134"/>
        </w:tabs>
        <w:autoSpaceDE w:val="0"/>
        <w:autoSpaceDN w:val="0"/>
        <w:ind w:left="-32" w:firstLine="32"/>
        <w:jc w:val="both"/>
        <w:rPr>
          <w:sz w:val="24"/>
          <w:szCs w:val="24"/>
        </w:rPr>
      </w:pPr>
      <w:r w:rsidRPr="00C47847">
        <w:rPr>
          <w:b/>
          <w:sz w:val="24"/>
          <w:szCs w:val="24"/>
        </w:rPr>
        <w:t xml:space="preserve">Задание №1. </w:t>
      </w:r>
      <w:r w:rsidRPr="00C47847">
        <w:rPr>
          <w:sz w:val="24"/>
          <w:szCs w:val="24"/>
        </w:rPr>
        <w:t>Подготовить кейсы, ситуационные задачи, деловую игру по теме</w:t>
      </w:r>
    </w:p>
    <w:p w:rsidR="00C47847" w:rsidRPr="00C47847" w:rsidRDefault="00C47847">
      <w:pPr>
        <w:rPr>
          <w:sz w:val="24"/>
          <w:szCs w:val="24"/>
        </w:rPr>
      </w:pPr>
    </w:p>
    <w:p w:rsidR="00C47847" w:rsidRPr="00C47847" w:rsidRDefault="00C47847" w:rsidP="00C47847">
      <w:pPr>
        <w:framePr w:hSpace="180" w:wrap="around" w:vAnchor="text" w:hAnchor="margin" w:x="41" w:y="193"/>
        <w:tabs>
          <w:tab w:val="left" w:pos="252"/>
          <w:tab w:val="left" w:pos="1134"/>
        </w:tabs>
        <w:ind w:left="-32" w:firstLine="32"/>
        <w:jc w:val="both"/>
        <w:rPr>
          <w:sz w:val="24"/>
          <w:szCs w:val="24"/>
          <w:lang w:eastAsia="en-US"/>
        </w:rPr>
      </w:pPr>
      <w:r w:rsidRPr="00C47847">
        <w:rPr>
          <w:b/>
          <w:sz w:val="24"/>
          <w:szCs w:val="24"/>
        </w:rPr>
        <w:lastRenderedPageBreak/>
        <w:t xml:space="preserve">Тема </w:t>
      </w:r>
      <w:r w:rsidRPr="00C47847">
        <w:rPr>
          <w:b/>
          <w:bCs/>
          <w:sz w:val="24"/>
          <w:szCs w:val="24"/>
        </w:rPr>
        <w:t xml:space="preserve">13. </w:t>
      </w:r>
      <w:r w:rsidRPr="00C47847">
        <w:rPr>
          <w:b/>
          <w:sz w:val="24"/>
          <w:szCs w:val="24"/>
          <w:lang w:eastAsia="en-US"/>
        </w:rPr>
        <w:t>Маркетинг в страховании</w:t>
      </w:r>
    </w:p>
    <w:p w:rsidR="00C47847" w:rsidRPr="00C47847" w:rsidRDefault="00C47847" w:rsidP="00C47847">
      <w:pPr>
        <w:rPr>
          <w:b/>
          <w:sz w:val="24"/>
          <w:szCs w:val="24"/>
        </w:rPr>
      </w:pPr>
    </w:p>
    <w:p w:rsidR="00C47847" w:rsidRPr="00C47847" w:rsidRDefault="00C47847" w:rsidP="00C47847">
      <w:pPr>
        <w:rPr>
          <w:b/>
          <w:sz w:val="24"/>
          <w:szCs w:val="24"/>
        </w:rPr>
      </w:pPr>
    </w:p>
    <w:p w:rsidR="00C47847" w:rsidRPr="00C47847" w:rsidRDefault="00C47847" w:rsidP="00C47847">
      <w:pPr>
        <w:rPr>
          <w:sz w:val="24"/>
          <w:szCs w:val="24"/>
        </w:rPr>
      </w:pPr>
      <w:r w:rsidRPr="00C47847">
        <w:rPr>
          <w:b/>
          <w:sz w:val="24"/>
          <w:szCs w:val="24"/>
        </w:rPr>
        <w:t xml:space="preserve">Задание №1. </w:t>
      </w:r>
      <w:r w:rsidRPr="00C47847">
        <w:rPr>
          <w:sz w:val="24"/>
          <w:szCs w:val="24"/>
        </w:rPr>
        <w:t>Подготовить презентацию по идее создания нового страхового продукта</w:t>
      </w:r>
    </w:p>
    <w:p w:rsidR="00330B1C" w:rsidRPr="00C47847" w:rsidRDefault="00330B1C">
      <w:pPr>
        <w:rPr>
          <w:sz w:val="24"/>
          <w:szCs w:val="24"/>
        </w:rPr>
      </w:pPr>
    </w:p>
    <w:p w:rsidR="00C47847" w:rsidRPr="00C47847" w:rsidRDefault="00C47847" w:rsidP="00C47847">
      <w:pPr>
        <w:tabs>
          <w:tab w:val="left" w:pos="252"/>
          <w:tab w:val="left" w:pos="1134"/>
        </w:tabs>
        <w:autoSpaceDE w:val="0"/>
        <w:autoSpaceDN w:val="0"/>
        <w:ind w:left="-32" w:firstLine="32"/>
        <w:jc w:val="both"/>
        <w:rPr>
          <w:b/>
          <w:sz w:val="24"/>
          <w:szCs w:val="24"/>
          <w:lang w:eastAsia="en-US"/>
        </w:rPr>
      </w:pPr>
      <w:r w:rsidRPr="00C47847">
        <w:rPr>
          <w:b/>
          <w:sz w:val="24"/>
          <w:szCs w:val="24"/>
        </w:rPr>
        <w:t xml:space="preserve">Тема </w:t>
      </w:r>
      <w:r w:rsidRPr="00C47847">
        <w:rPr>
          <w:b/>
          <w:bCs/>
          <w:sz w:val="24"/>
          <w:szCs w:val="24"/>
        </w:rPr>
        <w:t>14.</w:t>
      </w:r>
      <w:r w:rsidRPr="00C47847">
        <w:rPr>
          <w:b/>
          <w:sz w:val="24"/>
          <w:szCs w:val="24"/>
          <w:lang w:eastAsia="en-US"/>
        </w:rPr>
        <w:t>Страхование в зарубежных странах</w:t>
      </w:r>
    </w:p>
    <w:p w:rsidR="00C47847" w:rsidRPr="00C47847" w:rsidRDefault="00C47847" w:rsidP="00C47847">
      <w:pPr>
        <w:pStyle w:val="a5"/>
        <w:tabs>
          <w:tab w:val="left" w:pos="252"/>
          <w:tab w:val="left" w:pos="1134"/>
          <w:tab w:val="left" w:pos="2620"/>
        </w:tabs>
        <w:ind w:left="-32" w:firstLine="32"/>
        <w:jc w:val="both"/>
        <w:rPr>
          <w:sz w:val="24"/>
          <w:szCs w:val="24"/>
        </w:rPr>
      </w:pPr>
      <w:r w:rsidRPr="00C47847">
        <w:rPr>
          <w:b/>
          <w:sz w:val="24"/>
          <w:szCs w:val="24"/>
        </w:rPr>
        <w:t xml:space="preserve">Задание №1. </w:t>
      </w:r>
      <w:r w:rsidRPr="00C47847">
        <w:rPr>
          <w:sz w:val="24"/>
          <w:szCs w:val="24"/>
        </w:rPr>
        <w:t xml:space="preserve">Защита реферата по развитию страхования </w:t>
      </w:r>
      <w:r w:rsidRPr="00C47847">
        <w:rPr>
          <w:snapToGrid w:val="0"/>
          <w:sz w:val="24"/>
          <w:szCs w:val="24"/>
        </w:rPr>
        <w:t>в зарубежных странах на примере конкретной страны</w:t>
      </w:r>
    </w:p>
    <w:p w:rsidR="00C47847" w:rsidRPr="00C47847" w:rsidRDefault="00C47847">
      <w:pPr>
        <w:rPr>
          <w:sz w:val="24"/>
          <w:szCs w:val="24"/>
        </w:rPr>
      </w:pPr>
    </w:p>
    <w:p w:rsidR="00C47847" w:rsidRPr="00CB7404" w:rsidRDefault="00C47847" w:rsidP="00C47847">
      <w:pPr>
        <w:jc w:val="center"/>
        <w:rPr>
          <w:b/>
          <w:color w:val="000000"/>
          <w:sz w:val="24"/>
          <w:szCs w:val="24"/>
          <w:lang w:eastAsia="ko-KR"/>
        </w:rPr>
      </w:pPr>
      <w:r w:rsidRPr="00CB7404">
        <w:rPr>
          <w:b/>
          <w:color w:val="000000"/>
          <w:sz w:val="24"/>
          <w:szCs w:val="24"/>
        </w:rPr>
        <w:t>Перечень основной и дополнительной литературы</w:t>
      </w:r>
    </w:p>
    <w:p w:rsidR="00C47847" w:rsidRPr="00CB7404" w:rsidRDefault="00C47847" w:rsidP="00C47847">
      <w:pPr>
        <w:jc w:val="center"/>
        <w:rPr>
          <w:b/>
          <w:color w:val="000000"/>
          <w:sz w:val="24"/>
          <w:szCs w:val="24"/>
          <w:lang w:val="kk-KZ" w:eastAsia="ko-KR"/>
        </w:rPr>
      </w:pPr>
      <w:r w:rsidRPr="00CB7404">
        <w:rPr>
          <w:b/>
          <w:color w:val="000000"/>
          <w:sz w:val="24"/>
          <w:szCs w:val="24"/>
          <w:lang w:val="kk-KZ"/>
        </w:rPr>
        <w:t>Основная литература</w:t>
      </w:r>
    </w:p>
    <w:p w:rsidR="00C47847" w:rsidRPr="00CB7404" w:rsidRDefault="00C47847" w:rsidP="00C47847">
      <w:pPr>
        <w:numPr>
          <w:ilvl w:val="0"/>
          <w:numId w:val="18"/>
        </w:numPr>
        <w:ind w:left="1134" w:right="-1" w:hanging="425"/>
        <w:jc w:val="both"/>
        <w:rPr>
          <w:sz w:val="24"/>
          <w:szCs w:val="24"/>
        </w:rPr>
      </w:pPr>
      <w:r w:rsidRPr="00CB7404">
        <w:rPr>
          <w:sz w:val="24"/>
          <w:szCs w:val="24"/>
          <w:lang w:val="kk-KZ"/>
        </w:rPr>
        <w:t xml:space="preserve">Закон РК «О страховой деятельности» от 18 декабря 2000 года  </w:t>
      </w:r>
    </w:p>
    <w:p w:rsidR="00C47847" w:rsidRPr="00CB7404" w:rsidRDefault="00C47847" w:rsidP="00C47847">
      <w:pPr>
        <w:pStyle w:val="ae"/>
        <w:numPr>
          <w:ilvl w:val="0"/>
          <w:numId w:val="18"/>
        </w:numPr>
        <w:spacing w:before="0" w:after="0"/>
        <w:ind w:left="1134" w:right="-1" w:hanging="425"/>
        <w:contextualSpacing/>
        <w:jc w:val="both"/>
        <w:rPr>
          <w:rFonts w:ascii="Times New Roman" w:hAnsi="Times New Roman"/>
          <w:color w:val="auto"/>
          <w:sz w:val="24"/>
          <w:szCs w:val="24"/>
        </w:rPr>
      </w:pPr>
      <w:r w:rsidRPr="00CB7404">
        <w:rPr>
          <w:rFonts w:ascii="Times New Roman" w:hAnsi="Times New Roman"/>
          <w:bCs/>
          <w:color w:val="auto"/>
          <w:sz w:val="24"/>
          <w:szCs w:val="24"/>
        </w:rPr>
        <w:t>Абрамов, В.Ю. Страхование теория и практика.-</w:t>
      </w:r>
      <w:r w:rsidRPr="00CB7404">
        <w:rPr>
          <w:rFonts w:ascii="Times New Roman" w:hAnsi="Times New Roman"/>
          <w:color w:val="auto"/>
          <w:sz w:val="24"/>
          <w:szCs w:val="24"/>
        </w:rPr>
        <w:t xml:space="preserve"> М.: </w:t>
      </w:r>
      <w:proofErr w:type="spellStart"/>
      <w:r w:rsidRPr="00CB7404">
        <w:rPr>
          <w:rFonts w:ascii="Times New Roman" w:hAnsi="Times New Roman"/>
          <w:color w:val="auto"/>
          <w:sz w:val="24"/>
          <w:szCs w:val="24"/>
        </w:rPr>
        <w:t>ВолтерсКлувер</w:t>
      </w:r>
      <w:proofErr w:type="spellEnd"/>
      <w:r w:rsidRPr="00CB7404">
        <w:rPr>
          <w:rFonts w:ascii="Times New Roman" w:hAnsi="Times New Roman"/>
          <w:color w:val="auto"/>
          <w:sz w:val="24"/>
          <w:szCs w:val="24"/>
        </w:rPr>
        <w:t xml:space="preserve">, 2007.- 512 с. </w:t>
      </w:r>
    </w:p>
    <w:p w:rsidR="00C47847" w:rsidRPr="00CB7404" w:rsidRDefault="00C47847" w:rsidP="00C47847">
      <w:pPr>
        <w:pStyle w:val="ae"/>
        <w:numPr>
          <w:ilvl w:val="0"/>
          <w:numId w:val="18"/>
        </w:numPr>
        <w:spacing w:before="0" w:after="0"/>
        <w:ind w:left="1134" w:right="-1" w:hanging="425"/>
        <w:contextualSpacing/>
        <w:jc w:val="both"/>
        <w:rPr>
          <w:rFonts w:ascii="Times New Roman" w:hAnsi="Times New Roman"/>
          <w:color w:val="auto"/>
          <w:sz w:val="24"/>
          <w:szCs w:val="24"/>
        </w:rPr>
      </w:pPr>
      <w:proofErr w:type="spellStart"/>
      <w:r w:rsidRPr="00CB7404">
        <w:rPr>
          <w:rFonts w:ascii="Times New Roman" w:hAnsi="Times New Roman"/>
          <w:color w:val="auto"/>
          <w:sz w:val="24"/>
          <w:szCs w:val="24"/>
        </w:rPr>
        <w:t>Жуйриков</w:t>
      </w:r>
      <w:proofErr w:type="spellEnd"/>
      <w:r w:rsidRPr="00CB7404">
        <w:rPr>
          <w:rFonts w:ascii="Times New Roman" w:hAnsi="Times New Roman"/>
          <w:color w:val="auto"/>
          <w:sz w:val="24"/>
          <w:szCs w:val="24"/>
        </w:rPr>
        <w:t xml:space="preserve"> К., </w:t>
      </w:r>
      <w:proofErr w:type="spellStart"/>
      <w:r w:rsidRPr="00CB7404">
        <w:rPr>
          <w:rFonts w:ascii="Times New Roman" w:hAnsi="Times New Roman"/>
          <w:color w:val="auto"/>
          <w:sz w:val="24"/>
          <w:szCs w:val="24"/>
        </w:rPr>
        <w:t>Назарчук</w:t>
      </w:r>
      <w:proofErr w:type="spellEnd"/>
      <w:r w:rsidRPr="00CB7404">
        <w:rPr>
          <w:rFonts w:ascii="Times New Roman" w:hAnsi="Times New Roman"/>
          <w:color w:val="auto"/>
          <w:sz w:val="24"/>
          <w:szCs w:val="24"/>
        </w:rPr>
        <w:t xml:space="preserve">  И., </w:t>
      </w:r>
      <w:proofErr w:type="spellStart"/>
      <w:r w:rsidRPr="00CB7404">
        <w:rPr>
          <w:rFonts w:ascii="Times New Roman" w:hAnsi="Times New Roman"/>
          <w:color w:val="auto"/>
          <w:sz w:val="24"/>
          <w:szCs w:val="24"/>
        </w:rPr>
        <w:t>Жуйриков</w:t>
      </w:r>
      <w:proofErr w:type="spellEnd"/>
      <w:r w:rsidRPr="00CB7404">
        <w:rPr>
          <w:rFonts w:ascii="Times New Roman" w:hAnsi="Times New Roman"/>
          <w:color w:val="auto"/>
          <w:sz w:val="24"/>
          <w:szCs w:val="24"/>
        </w:rPr>
        <w:t xml:space="preserve">  Р. Страхование: теория, практика, зарубежный опыт. – Алматы: ОФ «БИС» - 2002.- 384 с.</w:t>
      </w:r>
    </w:p>
    <w:p w:rsidR="00C47847" w:rsidRPr="00CB7404" w:rsidRDefault="00C47847" w:rsidP="00C47847">
      <w:pPr>
        <w:numPr>
          <w:ilvl w:val="0"/>
          <w:numId w:val="18"/>
        </w:numPr>
        <w:ind w:left="1134" w:right="-1" w:hanging="425"/>
        <w:jc w:val="both"/>
        <w:rPr>
          <w:sz w:val="24"/>
          <w:szCs w:val="24"/>
        </w:rPr>
      </w:pPr>
      <w:r w:rsidRPr="00CB7404">
        <w:rPr>
          <w:sz w:val="24"/>
          <w:szCs w:val="24"/>
        </w:rPr>
        <w:t xml:space="preserve">Страхование: принципы и практика. Сост. Дэвид </w:t>
      </w:r>
      <w:proofErr w:type="spellStart"/>
      <w:r w:rsidRPr="00CB7404">
        <w:rPr>
          <w:sz w:val="24"/>
          <w:szCs w:val="24"/>
        </w:rPr>
        <w:t>Бланд</w:t>
      </w:r>
      <w:proofErr w:type="spellEnd"/>
      <w:r w:rsidRPr="00CB7404">
        <w:rPr>
          <w:sz w:val="24"/>
          <w:szCs w:val="24"/>
        </w:rPr>
        <w:t>. – М.: Финансы и статистика, 2000. – 416 с.</w:t>
      </w:r>
    </w:p>
    <w:p w:rsidR="00C47847" w:rsidRPr="00CB7404" w:rsidRDefault="00C47847" w:rsidP="00C47847">
      <w:pPr>
        <w:numPr>
          <w:ilvl w:val="0"/>
          <w:numId w:val="18"/>
        </w:numPr>
        <w:ind w:left="1134" w:right="-1" w:hanging="425"/>
        <w:jc w:val="both"/>
        <w:rPr>
          <w:sz w:val="24"/>
          <w:szCs w:val="24"/>
        </w:rPr>
      </w:pPr>
      <w:r w:rsidRPr="00CB7404">
        <w:rPr>
          <w:sz w:val="24"/>
          <w:szCs w:val="24"/>
        </w:rPr>
        <w:t>Шахов В.В. Страхование. – М: Страховой полис, ЮНИТИ, 2007.</w:t>
      </w:r>
    </w:p>
    <w:p w:rsidR="00C47847" w:rsidRPr="00CB7404" w:rsidRDefault="00C47847" w:rsidP="00C47847">
      <w:pPr>
        <w:tabs>
          <w:tab w:val="left" w:pos="9355"/>
        </w:tabs>
        <w:ind w:left="1134" w:right="-1" w:hanging="425"/>
        <w:jc w:val="center"/>
        <w:rPr>
          <w:b/>
          <w:sz w:val="24"/>
          <w:szCs w:val="24"/>
          <w:lang w:val="kk-KZ"/>
        </w:rPr>
      </w:pPr>
      <w:r w:rsidRPr="00CB7404">
        <w:rPr>
          <w:b/>
          <w:sz w:val="24"/>
          <w:szCs w:val="24"/>
          <w:lang w:val="kk-KZ"/>
        </w:rPr>
        <w:t>Дополнительная литература</w:t>
      </w:r>
    </w:p>
    <w:p w:rsidR="00C47847" w:rsidRPr="00CB7404" w:rsidRDefault="00C47847" w:rsidP="00C47847">
      <w:pPr>
        <w:numPr>
          <w:ilvl w:val="0"/>
          <w:numId w:val="19"/>
        </w:numPr>
        <w:tabs>
          <w:tab w:val="left" w:pos="9355"/>
        </w:tabs>
        <w:ind w:left="1134" w:right="-1" w:hanging="425"/>
        <w:jc w:val="both"/>
        <w:rPr>
          <w:sz w:val="24"/>
          <w:szCs w:val="24"/>
        </w:rPr>
      </w:pPr>
      <w:r w:rsidRPr="00CB7404">
        <w:rPr>
          <w:bCs/>
          <w:sz w:val="24"/>
          <w:szCs w:val="24"/>
          <w:lang w:val="kk-KZ"/>
        </w:rPr>
        <w:t>Лер, О.Э. Словарь страховых т</w:t>
      </w:r>
      <w:proofErr w:type="spellStart"/>
      <w:r w:rsidRPr="00CB7404">
        <w:rPr>
          <w:bCs/>
          <w:sz w:val="24"/>
          <w:szCs w:val="24"/>
        </w:rPr>
        <w:t>ерминов</w:t>
      </w:r>
      <w:proofErr w:type="spellEnd"/>
      <w:r w:rsidRPr="00CB7404">
        <w:rPr>
          <w:bCs/>
          <w:sz w:val="24"/>
          <w:szCs w:val="24"/>
        </w:rPr>
        <w:t xml:space="preserve"> и понятий</w:t>
      </w:r>
      <w:r w:rsidRPr="00CB7404">
        <w:rPr>
          <w:sz w:val="24"/>
          <w:szCs w:val="24"/>
        </w:rPr>
        <w:t xml:space="preserve">: справочное издание / О.Э. Лер.- Астана: </w:t>
      </w:r>
      <w:proofErr w:type="spellStart"/>
      <w:r w:rsidRPr="00CB7404">
        <w:rPr>
          <w:sz w:val="24"/>
          <w:szCs w:val="24"/>
        </w:rPr>
        <w:t>Наурыз</w:t>
      </w:r>
      <w:proofErr w:type="spellEnd"/>
      <w:r w:rsidRPr="00CB7404">
        <w:rPr>
          <w:sz w:val="24"/>
          <w:szCs w:val="24"/>
        </w:rPr>
        <w:t xml:space="preserve">, 2003.- 224 с. </w:t>
      </w:r>
    </w:p>
    <w:p w:rsidR="00C47847" w:rsidRPr="00CB7404" w:rsidRDefault="00C47847" w:rsidP="00C47847">
      <w:pPr>
        <w:numPr>
          <w:ilvl w:val="0"/>
          <w:numId w:val="19"/>
        </w:numPr>
        <w:tabs>
          <w:tab w:val="left" w:pos="9355"/>
        </w:tabs>
        <w:ind w:left="1134" w:right="-1" w:hanging="425"/>
        <w:jc w:val="both"/>
        <w:rPr>
          <w:sz w:val="24"/>
          <w:szCs w:val="24"/>
        </w:rPr>
      </w:pPr>
      <w:r w:rsidRPr="00CB7404">
        <w:rPr>
          <w:bCs/>
          <w:sz w:val="24"/>
          <w:szCs w:val="24"/>
        </w:rPr>
        <w:t xml:space="preserve">Никитина, Т.В. Страхование коммерческих и финансовых </w:t>
      </w:r>
      <w:proofErr w:type="gramStart"/>
      <w:r w:rsidRPr="00CB7404">
        <w:rPr>
          <w:bCs/>
          <w:sz w:val="24"/>
          <w:szCs w:val="24"/>
        </w:rPr>
        <w:t>рынков</w:t>
      </w:r>
      <w:r w:rsidRPr="00CB7404">
        <w:rPr>
          <w:sz w:val="24"/>
          <w:szCs w:val="24"/>
        </w:rPr>
        <w:t>.-</w:t>
      </w:r>
      <w:proofErr w:type="gramEnd"/>
      <w:r w:rsidRPr="00CB7404">
        <w:rPr>
          <w:sz w:val="24"/>
          <w:szCs w:val="24"/>
        </w:rPr>
        <w:t xml:space="preserve"> СПб.: Питер, 2002.- 240 с.</w:t>
      </w:r>
    </w:p>
    <w:p w:rsidR="00C47847" w:rsidRPr="00CB7404" w:rsidRDefault="00C47847" w:rsidP="00C47847">
      <w:pPr>
        <w:numPr>
          <w:ilvl w:val="0"/>
          <w:numId w:val="19"/>
        </w:numPr>
        <w:tabs>
          <w:tab w:val="left" w:pos="9355"/>
        </w:tabs>
        <w:ind w:left="1134" w:right="-1" w:hanging="425"/>
        <w:jc w:val="both"/>
        <w:rPr>
          <w:sz w:val="24"/>
          <w:szCs w:val="24"/>
        </w:rPr>
      </w:pPr>
      <w:r w:rsidRPr="00CB7404">
        <w:rPr>
          <w:sz w:val="24"/>
          <w:szCs w:val="24"/>
        </w:rPr>
        <w:t xml:space="preserve">Страховое дело. Курс лекций. Автор-составитель </w:t>
      </w:r>
      <w:proofErr w:type="spellStart"/>
      <w:r w:rsidRPr="00CB7404">
        <w:rPr>
          <w:sz w:val="24"/>
          <w:szCs w:val="24"/>
        </w:rPr>
        <w:t>Басаков</w:t>
      </w:r>
      <w:proofErr w:type="spellEnd"/>
      <w:r w:rsidRPr="00CB7404">
        <w:rPr>
          <w:sz w:val="24"/>
          <w:szCs w:val="24"/>
        </w:rPr>
        <w:t xml:space="preserve"> М.И. – М.: «Издательство ПРИОР», 2004.</w:t>
      </w:r>
    </w:p>
    <w:p w:rsidR="00C47847" w:rsidRPr="00CB7404" w:rsidRDefault="00C47847" w:rsidP="00C47847">
      <w:pPr>
        <w:numPr>
          <w:ilvl w:val="0"/>
          <w:numId w:val="19"/>
        </w:numPr>
        <w:ind w:left="1134" w:right="-1" w:hanging="425"/>
        <w:jc w:val="both"/>
        <w:rPr>
          <w:sz w:val="24"/>
          <w:szCs w:val="24"/>
        </w:rPr>
      </w:pPr>
      <w:r w:rsidRPr="00CB7404">
        <w:rPr>
          <w:bCs/>
          <w:sz w:val="24"/>
          <w:szCs w:val="24"/>
        </w:rPr>
        <w:t>Страхование:</w:t>
      </w:r>
      <w:r w:rsidRPr="00CB7404">
        <w:rPr>
          <w:sz w:val="24"/>
          <w:szCs w:val="24"/>
        </w:rPr>
        <w:t xml:space="preserve"> учебник / Г.В. Чернова, А.Н. </w:t>
      </w:r>
      <w:proofErr w:type="spellStart"/>
      <w:r w:rsidRPr="00CB7404">
        <w:rPr>
          <w:sz w:val="24"/>
          <w:szCs w:val="24"/>
        </w:rPr>
        <w:t>Базанов</w:t>
      </w:r>
      <w:proofErr w:type="spellEnd"/>
      <w:r w:rsidRPr="00CB7404">
        <w:rPr>
          <w:sz w:val="24"/>
          <w:szCs w:val="24"/>
        </w:rPr>
        <w:t xml:space="preserve">, Л.В. Белинская, П.А. </w:t>
      </w:r>
      <w:proofErr w:type="gramStart"/>
      <w:r w:rsidRPr="00CB7404">
        <w:rPr>
          <w:sz w:val="24"/>
          <w:szCs w:val="24"/>
        </w:rPr>
        <w:t>Власов.-</w:t>
      </w:r>
      <w:proofErr w:type="gramEnd"/>
      <w:r w:rsidRPr="00CB7404">
        <w:rPr>
          <w:sz w:val="24"/>
          <w:szCs w:val="24"/>
        </w:rPr>
        <w:t xml:space="preserve"> М.: Проспект, 2009.- 432 с.</w:t>
      </w:r>
    </w:p>
    <w:p w:rsidR="00C47847" w:rsidRPr="00CB7404" w:rsidRDefault="00C47847" w:rsidP="00C47847">
      <w:pPr>
        <w:numPr>
          <w:ilvl w:val="0"/>
          <w:numId w:val="19"/>
        </w:numPr>
        <w:tabs>
          <w:tab w:val="left" w:pos="9355"/>
        </w:tabs>
        <w:ind w:left="1134" w:right="-1" w:hanging="425"/>
        <w:jc w:val="both"/>
        <w:rPr>
          <w:sz w:val="24"/>
          <w:szCs w:val="24"/>
        </w:rPr>
      </w:pPr>
      <w:r w:rsidRPr="00CB7404">
        <w:rPr>
          <w:sz w:val="24"/>
          <w:szCs w:val="24"/>
        </w:rPr>
        <w:t xml:space="preserve">Теория и практика страхования. Учебное пособие – М.: </w:t>
      </w:r>
      <w:proofErr w:type="spellStart"/>
      <w:r w:rsidRPr="00CB7404">
        <w:rPr>
          <w:sz w:val="24"/>
          <w:szCs w:val="24"/>
        </w:rPr>
        <w:t>Анкил</w:t>
      </w:r>
      <w:proofErr w:type="spellEnd"/>
      <w:r w:rsidRPr="00CB7404">
        <w:rPr>
          <w:sz w:val="24"/>
          <w:szCs w:val="24"/>
        </w:rPr>
        <w:t>, 2003.</w:t>
      </w:r>
    </w:p>
    <w:p w:rsidR="00C47847" w:rsidRPr="00CB7404" w:rsidRDefault="00C47847" w:rsidP="00C47847">
      <w:pPr>
        <w:numPr>
          <w:ilvl w:val="0"/>
          <w:numId w:val="19"/>
        </w:numPr>
        <w:tabs>
          <w:tab w:val="left" w:pos="9355"/>
        </w:tabs>
        <w:ind w:left="1134" w:right="-1" w:hanging="425"/>
        <w:jc w:val="both"/>
        <w:rPr>
          <w:sz w:val="24"/>
          <w:szCs w:val="24"/>
        </w:rPr>
      </w:pPr>
      <w:r w:rsidRPr="00CB7404">
        <w:rPr>
          <w:bCs/>
          <w:sz w:val="24"/>
          <w:szCs w:val="24"/>
        </w:rPr>
        <w:t>Шахов, В.В. Теория и управление рисками в страховании.</w:t>
      </w:r>
      <w:r w:rsidRPr="00CB7404">
        <w:rPr>
          <w:sz w:val="24"/>
          <w:szCs w:val="24"/>
        </w:rPr>
        <w:t xml:space="preserve"> – М.: Финансы и статистика, </w:t>
      </w:r>
      <w:proofErr w:type="gramStart"/>
      <w:r w:rsidRPr="00CB7404">
        <w:rPr>
          <w:sz w:val="24"/>
          <w:szCs w:val="24"/>
        </w:rPr>
        <w:t>2003.-</w:t>
      </w:r>
      <w:proofErr w:type="gramEnd"/>
      <w:r w:rsidRPr="00CB7404">
        <w:rPr>
          <w:sz w:val="24"/>
          <w:szCs w:val="24"/>
        </w:rPr>
        <w:t xml:space="preserve"> 224 с.</w:t>
      </w:r>
    </w:p>
    <w:p w:rsidR="00C47847" w:rsidRPr="00CB7404" w:rsidRDefault="00C47847" w:rsidP="00C47847">
      <w:pPr>
        <w:numPr>
          <w:ilvl w:val="0"/>
          <w:numId w:val="19"/>
        </w:numPr>
        <w:tabs>
          <w:tab w:val="left" w:pos="9355"/>
        </w:tabs>
        <w:ind w:left="1134" w:right="-1" w:hanging="425"/>
        <w:jc w:val="both"/>
        <w:rPr>
          <w:sz w:val="24"/>
          <w:szCs w:val="24"/>
        </w:rPr>
      </w:pPr>
      <w:r w:rsidRPr="00CB7404">
        <w:rPr>
          <w:sz w:val="24"/>
          <w:szCs w:val="24"/>
        </w:rPr>
        <w:t>Юлдашев Р.Т. Страховой бизнес. Словарь-справочник. – М.: Анкил,2000.</w:t>
      </w:r>
    </w:p>
    <w:p w:rsidR="00C47847" w:rsidRPr="001E4EAB" w:rsidRDefault="00C47847" w:rsidP="00C47847">
      <w:pPr>
        <w:ind w:left="1134" w:hanging="425"/>
        <w:jc w:val="center"/>
        <w:rPr>
          <w:b/>
          <w:sz w:val="24"/>
          <w:szCs w:val="24"/>
          <w:lang w:val="kk-KZ"/>
        </w:rPr>
      </w:pPr>
      <w:r w:rsidRPr="001E4EAB">
        <w:rPr>
          <w:b/>
          <w:sz w:val="24"/>
          <w:szCs w:val="24"/>
          <w:lang w:val="kk-KZ"/>
        </w:rPr>
        <w:t>Интернет источники</w:t>
      </w:r>
    </w:p>
    <w:p w:rsidR="00C47847" w:rsidRPr="001E4EAB" w:rsidRDefault="00C47847" w:rsidP="00C47847">
      <w:pPr>
        <w:pStyle w:val="ae"/>
        <w:numPr>
          <w:ilvl w:val="0"/>
          <w:numId w:val="20"/>
        </w:numPr>
        <w:spacing w:before="0" w:after="0"/>
        <w:ind w:left="1134" w:right="0" w:hanging="425"/>
        <w:contextualSpacing/>
        <w:jc w:val="both"/>
        <w:rPr>
          <w:rFonts w:ascii="Times New Roman" w:hAnsi="Times New Roman"/>
          <w:color w:val="auto"/>
          <w:sz w:val="24"/>
          <w:szCs w:val="24"/>
          <w:lang w:val="kk-KZ"/>
        </w:rPr>
      </w:pPr>
      <w:r w:rsidRPr="001E4EAB">
        <w:rPr>
          <w:rFonts w:ascii="Times New Roman" w:hAnsi="Times New Roman"/>
          <w:color w:val="auto"/>
          <w:sz w:val="24"/>
          <w:szCs w:val="24"/>
          <w:lang w:val="en-US"/>
        </w:rPr>
        <w:t>http://</w:t>
      </w:r>
      <w:hyperlink r:id="rId14" w:history="1">
        <w:r w:rsidR="00436601" w:rsidRPr="001E4EAB">
          <w:rPr>
            <w:rStyle w:val="a9"/>
            <w:rFonts w:ascii="Times New Roman" w:hAnsi="Times New Roman"/>
            <w:color w:val="auto"/>
            <w:sz w:val="24"/>
            <w:szCs w:val="24"/>
            <w:lang w:val="en-US"/>
          </w:rPr>
          <w:t>www.kase.kz</w:t>
        </w:r>
      </w:hyperlink>
    </w:p>
    <w:p w:rsidR="00C47847" w:rsidRPr="001E4EAB" w:rsidRDefault="00C47847" w:rsidP="00C47847">
      <w:pPr>
        <w:pStyle w:val="ae"/>
        <w:numPr>
          <w:ilvl w:val="0"/>
          <w:numId w:val="20"/>
        </w:numPr>
        <w:spacing w:before="0" w:after="0"/>
        <w:ind w:left="1134" w:right="0" w:hanging="425"/>
        <w:contextualSpacing/>
        <w:jc w:val="both"/>
        <w:rPr>
          <w:rFonts w:ascii="Times New Roman" w:hAnsi="Times New Roman"/>
          <w:color w:val="auto"/>
          <w:sz w:val="24"/>
          <w:szCs w:val="24"/>
          <w:lang w:val="kk-KZ"/>
        </w:rPr>
      </w:pPr>
      <w:r w:rsidRPr="001E4EAB">
        <w:rPr>
          <w:rFonts w:ascii="Times New Roman" w:hAnsi="Times New Roman"/>
          <w:color w:val="auto"/>
          <w:sz w:val="24"/>
          <w:szCs w:val="24"/>
          <w:lang w:val="en-US"/>
        </w:rPr>
        <w:t>http</w:t>
      </w:r>
      <w:r w:rsidRPr="001E4EAB">
        <w:rPr>
          <w:rFonts w:ascii="Times New Roman" w:hAnsi="Times New Roman"/>
          <w:color w:val="auto"/>
          <w:sz w:val="24"/>
          <w:szCs w:val="24"/>
        </w:rPr>
        <w:t>://</w:t>
      </w:r>
      <w:hyperlink r:id="rId15" w:history="1">
        <w:r w:rsidRPr="001E4EAB">
          <w:rPr>
            <w:rStyle w:val="a9"/>
            <w:rFonts w:ascii="Times New Roman" w:hAnsi="Times New Roman"/>
            <w:color w:val="auto"/>
            <w:sz w:val="24"/>
            <w:szCs w:val="24"/>
            <w:lang w:val="en-US"/>
          </w:rPr>
          <w:t>www</w:t>
        </w:r>
        <w:r w:rsidRPr="001E4EAB">
          <w:rPr>
            <w:rStyle w:val="a9"/>
            <w:rFonts w:ascii="Times New Roman" w:hAnsi="Times New Roman"/>
            <w:color w:val="auto"/>
            <w:sz w:val="24"/>
            <w:szCs w:val="24"/>
          </w:rPr>
          <w:t>.</w:t>
        </w:r>
        <w:proofErr w:type="spellStart"/>
        <w:r w:rsidRPr="001E4EAB">
          <w:rPr>
            <w:rStyle w:val="a9"/>
            <w:rFonts w:ascii="Times New Roman" w:hAnsi="Times New Roman"/>
            <w:color w:val="auto"/>
            <w:sz w:val="24"/>
            <w:szCs w:val="24"/>
            <w:lang w:val="en-US"/>
          </w:rPr>
          <w:t>nationalbank</w:t>
        </w:r>
        <w:proofErr w:type="spellEnd"/>
        <w:r w:rsidRPr="001E4EAB">
          <w:rPr>
            <w:rStyle w:val="a9"/>
            <w:rFonts w:ascii="Times New Roman" w:hAnsi="Times New Roman"/>
            <w:color w:val="auto"/>
            <w:sz w:val="24"/>
            <w:szCs w:val="24"/>
          </w:rPr>
          <w:t>.</w:t>
        </w:r>
        <w:proofErr w:type="spellStart"/>
        <w:r w:rsidRPr="001E4EAB">
          <w:rPr>
            <w:rStyle w:val="a9"/>
            <w:rFonts w:ascii="Times New Roman" w:hAnsi="Times New Roman"/>
            <w:color w:val="auto"/>
            <w:sz w:val="24"/>
            <w:szCs w:val="24"/>
            <w:lang w:val="en-US"/>
          </w:rPr>
          <w:t>kz</w:t>
        </w:r>
        <w:proofErr w:type="spellEnd"/>
      </w:hyperlink>
    </w:p>
    <w:p w:rsidR="00C47847" w:rsidRPr="001E4EAB" w:rsidRDefault="00C47847" w:rsidP="00C47847">
      <w:pPr>
        <w:pStyle w:val="ae"/>
        <w:numPr>
          <w:ilvl w:val="0"/>
          <w:numId w:val="20"/>
        </w:numPr>
        <w:tabs>
          <w:tab w:val="left" w:pos="284"/>
          <w:tab w:val="left" w:pos="1134"/>
        </w:tabs>
        <w:spacing w:before="0" w:after="0"/>
        <w:ind w:left="1134" w:right="0" w:hanging="425"/>
        <w:contextualSpacing/>
        <w:jc w:val="both"/>
        <w:rPr>
          <w:rFonts w:ascii="Times New Roman" w:hAnsi="Times New Roman"/>
          <w:color w:val="auto"/>
          <w:sz w:val="24"/>
          <w:szCs w:val="24"/>
        </w:rPr>
      </w:pPr>
      <w:r w:rsidRPr="001E4EAB">
        <w:rPr>
          <w:rFonts w:ascii="Times New Roman" w:hAnsi="Times New Roman"/>
          <w:color w:val="auto"/>
          <w:sz w:val="24"/>
          <w:szCs w:val="24"/>
          <w:lang w:val="en-US"/>
        </w:rPr>
        <w:t>http://</w:t>
      </w:r>
      <w:hyperlink r:id="rId16" w:history="1">
        <w:r w:rsidRPr="001E4EAB">
          <w:rPr>
            <w:rStyle w:val="a9"/>
            <w:rFonts w:ascii="Times New Roman" w:hAnsi="Times New Roman"/>
            <w:color w:val="auto"/>
            <w:sz w:val="24"/>
            <w:szCs w:val="24"/>
            <w:lang w:val="en-US"/>
          </w:rPr>
          <w:t>www.fingramota.kz</w:t>
        </w:r>
      </w:hyperlink>
    </w:p>
    <w:p w:rsidR="00C47847" w:rsidRDefault="00C47847" w:rsidP="00C47847">
      <w:pPr>
        <w:pStyle w:val="msotitlebullet2gif"/>
        <w:tabs>
          <w:tab w:val="left" w:pos="284"/>
        </w:tabs>
        <w:spacing w:before="0" w:beforeAutospacing="0" w:after="0" w:afterAutospacing="0"/>
        <w:jc w:val="center"/>
      </w:pPr>
    </w:p>
    <w:p w:rsidR="00C47847" w:rsidRDefault="00C47847" w:rsidP="00C47847">
      <w:pPr>
        <w:pStyle w:val="msotitlebullet2gif"/>
        <w:tabs>
          <w:tab w:val="left" w:pos="284"/>
        </w:tabs>
        <w:spacing w:before="0" w:beforeAutospacing="0" w:after="0" w:afterAutospacing="0"/>
        <w:jc w:val="center"/>
      </w:pPr>
    </w:p>
    <w:p w:rsidR="00C47847" w:rsidRPr="00BF67B7" w:rsidRDefault="00C47847" w:rsidP="00C47847"/>
    <w:p w:rsidR="00C47847" w:rsidRPr="00BD4EE0" w:rsidRDefault="00C47847" w:rsidP="00C47847">
      <w:pPr>
        <w:tabs>
          <w:tab w:val="left" w:pos="336"/>
          <w:tab w:val="left" w:pos="1134"/>
          <w:tab w:val="left" w:pos="2620"/>
        </w:tabs>
        <w:rPr>
          <w:sz w:val="22"/>
          <w:szCs w:val="22"/>
        </w:rPr>
      </w:pPr>
    </w:p>
    <w:p w:rsidR="00330B1C" w:rsidRPr="00C47847" w:rsidRDefault="00330B1C" w:rsidP="00C47847">
      <w:pPr>
        <w:jc w:val="center"/>
        <w:rPr>
          <w:sz w:val="24"/>
          <w:szCs w:val="24"/>
        </w:rPr>
      </w:pPr>
    </w:p>
    <w:sectPr w:rsidR="00330B1C" w:rsidRPr="00C47847" w:rsidSect="000A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F36"/>
    <w:multiLevelType w:val="hybridMultilevel"/>
    <w:tmpl w:val="174AD5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82E02"/>
    <w:multiLevelType w:val="hybridMultilevel"/>
    <w:tmpl w:val="6D802934"/>
    <w:lvl w:ilvl="0" w:tplc="A52E424E">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0ECA1F15"/>
    <w:multiLevelType w:val="hybridMultilevel"/>
    <w:tmpl w:val="24506DD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63329"/>
    <w:multiLevelType w:val="hybridMultilevel"/>
    <w:tmpl w:val="E9AE3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CD5A5D"/>
    <w:multiLevelType w:val="hybridMultilevel"/>
    <w:tmpl w:val="FBEC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A138F6"/>
    <w:multiLevelType w:val="hybridMultilevel"/>
    <w:tmpl w:val="0596CE58"/>
    <w:lvl w:ilvl="0" w:tplc="88A45E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E62AD3"/>
    <w:multiLevelType w:val="hybridMultilevel"/>
    <w:tmpl w:val="39F49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15353"/>
    <w:multiLevelType w:val="hybridMultilevel"/>
    <w:tmpl w:val="9F448508"/>
    <w:lvl w:ilvl="0" w:tplc="A52E4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E32904"/>
    <w:multiLevelType w:val="hybridMultilevel"/>
    <w:tmpl w:val="564C1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21A22"/>
    <w:multiLevelType w:val="hybridMultilevel"/>
    <w:tmpl w:val="9EE2F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B6B2BF1"/>
    <w:multiLevelType w:val="hybridMultilevel"/>
    <w:tmpl w:val="DF82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CA72B9"/>
    <w:multiLevelType w:val="singleLevel"/>
    <w:tmpl w:val="09A693EE"/>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14662F4"/>
    <w:multiLevelType w:val="hybridMultilevel"/>
    <w:tmpl w:val="F136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E1183D"/>
    <w:multiLevelType w:val="hybridMultilevel"/>
    <w:tmpl w:val="33FA4D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ECF1C01"/>
    <w:multiLevelType w:val="hybridMultilevel"/>
    <w:tmpl w:val="1CF2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8"/>
  </w:num>
  <w:num w:numId="4">
    <w:abstractNumId w:val="11"/>
  </w:num>
  <w:num w:numId="5">
    <w:abstractNumId w:val="15"/>
  </w:num>
  <w:num w:numId="6">
    <w:abstractNumId w:val="6"/>
  </w:num>
  <w:num w:numId="7">
    <w:abstractNumId w:val="5"/>
  </w:num>
  <w:num w:numId="8">
    <w:abstractNumId w:val="16"/>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2"/>
  </w:num>
  <w:num w:numId="15">
    <w:abstractNumId w:val="17"/>
  </w:num>
  <w:num w:numId="16">
    <w:abstractNumId w:val="3"/>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5061"/>
    <w:rsid w:val="00056A9A"/>
    <w:rsid w:val="000A7229"/>
    <w:rsid w:val="000E7D5F"/>
    <w:rsid w:val="001E4EAB"/>
    <w:rsid w:val="00236CB2"/>
    <w:rsid w:val="00330B1C"/>
    <w:rsid w:val="00353A6C"/>
    <w:rsid w:val="003759B6"/>
    <w:rsid w:val="00436601"/>
    <w:rsid w:val="00445E15"/>
    <w:rsid w:val="00456B8C"/>
    <w:rsid w:val="0058512D"/>
    <w:rsid w:val="00644FF1"/>
    <w:rsid w:val="00787131"/>
    <w:rsid w:val="007E38B6"/>
    <w:rsid w:val="00814C72"/>
    <w:rsid w:val="00843689"/>
    <w:rsid w:val="008F169D"/>
    <w:rsid w:val="009D6956"/>
    <w:rsid w:val="00BD7B26"/>
    <w:rsid w:val="00C47847"/>
    <w:rsid w:val="00C650D1"/>
    <w:rsid w:val="00C92F5C"/>
    <w:rsid w:val="00C95061"/>
    <w:rsid w:val="00CD390B"/>
    <w:rsid w:val="00D36275"/>
    <w:rsid w:val="00D42DBE"/>
    <w:rsid w:val="00DD1EFA"/>
    <w:rsid w:val="00EE0DE1"/>
    <w:rsid w:val="00F8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803F"/>
  <w15:docId w15:val="{9F0DDE8A-1791-4C26-AE18-7D52AEBD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061"/>
    <w:pPr>
      <w:spacing w:after="0" w:afterAutospacing="0"/>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qFormat/>
    <w:rsid w:val="00814C72"/>
    <w:pPr>
      <w:spacing w:before="100" w:before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basedOn w:val="a"/>
    <w:link w:val="a6"/>
    <w:uiPriority w:val="34"/>
    <w:qFormat/>
    <w:rsid w:val="00814C72"/>
    <w:pPr>
      <w:ind w:left="720"/>
      <w:contextualSpacing/>
    </w:pPr>
  </w:style>
  <w:style w:type="paragraph" w:styleId="a7">
    <w:name w:val="Body Text"/>
    <w:basedOn w:val="a"/>
    <w:link w:val="a8"/>
    <w:rsid w:val="00456B8C"/>
    <w:rPr>
      <w:sz w:val="24"/>
    </w:rPr>
  </w:style>
  <w:style w:type="character" w:customStyle="1" w:styleId="a8">
    <w:name w:val="Основной текст Знак"/>
    <w:basedOn w:val="a0"/>
    <w:link w:val="a7"/>
    <w:rsid w:val="00456B8C"/>
    <w:rPr>
      <w:rFonts w:ascii="Times New Roman" w:eastAsia="Times New Roman" w:hAnsi="Times New Roman" w:cs="Times New Roman"/>
      <w:sz w:val="24"/>
      <w:szCs w:val="20"/>
    </w:rPr>
  </w:style>
  <w:style w:type="paragraph" w:styleId="21">
    <w:name w:val="Body Text Indent 2"/>
    <w:basedOn w:val="a"/>
    <w:link w:val="22"/>
    <w:rsid w:val="00456B8C"/>
    <w:pPr>
      <w:ind w:firstLine="709"/>
    </w:pPr>
    <w:rPr>
      <w:sz w:val="28"/>
    </w:rPr>
  </w:style>
  <w:style w:type="character" w:customStyle="1" w:styleId="22">
    <w:name w:val="Основной текст с отступом 2 Знак"/>
    <w:basedOn w:val="a0"/>
    <w:link w:val="21"/>
    <w:rsid w:val="00456B8C"/>
    <w:rPr>
      <w:rFonts w:ascii="Times New Roman" w:eastAsia="Times New Roman" w:hAnsi="Times New Roman" w:cs="Times New Roman"/>
      <w:sz w:val="28"/>
      <w:szCs w:val="20"/>
      <w:lang w:eastAsia="ru-RU"/>
    </w:rPr>
  </w:style>
  <w:style w:type="paragraph" w:customStyle="1" w:styleId="Default">
    <w:name w:val="Default"/>
    <w:rsid w:val="00330B1C"/>
    <w:pPr>
      <w:autoSpaceDE w:val="0"/>
      <w:autoSpaceDN w:val="0"/>
      <w:adjustRightInd w:val="0"/>
      <w:spacing w:after="0" w:afterAutospacing="0"/>
      <w:ind w:firstLine="0"/>
      <w:jc w:val="left"/>
    </w:pPr>
    <w:rPr>
      <w:rFonts w:ascii="Times New Roman" w:hAnsi="Times New Roman" w:cs="Times New Roman"/>
      <w:color w:val="000000"/>
      <w:sz w:val="24"/>
      <w:szCs w:val="24"/>
    </w:rPr>
  </w:style>
  <w:style w:type="character" w:styleId="a9">
    <w:name w:val="Hyperlink"/>
    <w:basedOn w:val="a0"/>
    <w:uiPriority w:val="99"/>
    <w:unhideWhenUsed/>
    <w:rsid w:val="00330B1C"/>
    <w:rPr>
      <w:color w:val="0000FF" w:themeColor="hyperlink"/>
      <w:u w:val="single"/>
    </w:rPr>
  </w:style>
  <w:style w:type="character" w:customStyle="1" w:styleId="a6">
    <w:name w:val="Абзац списка Знак"/>
    <w:basedOn w:val="a0"/>
    <w:link w:val="a5"/>
    <w:uiPriority w:val="34"/>
    <w:rsid w:val="00CD390B"/>
    <w:rPr>
      <w:rFonts w:ascii="Times New Roman" w:eastAsia="Times New Roman" w:hAnsi="Times New Roman" w:cs="Times New Roman"/>
      <w:sz w:val="20"/>
      <w:szCs w:val="20"/>
      <w:lang w:eastAsia="ru-RU"/>
    </w:rPr>
  </w:style>
  <w:style w:type="paragraph" w:styleId="aa">
    <w:name w:val="Title"/>
    <w:basedOn w:val="a"/>
    <w:link w:val="ab"/>
    <w:qFormat/>
    <w:rsid w:val="00F80BE9"/>
    <w:pPr>
      <w:jc w:val="center"/>
    </w:pPr>
    <w:rPr>
      <w:rFonts w:ascii="Bookman Old Style" w:hAnsi="Bookman Old Style"/>
      <w:b/>
      <w:sz w:val="36"/>
    </w:rPr>
  </w:style>
  <w:style w:type="character" w:customStyle="1" w:styleId="ab">
    <w:name w:val="Заголовок Знак"/>
    <w:basedOn w:val="a0"/>
    <w:link w:val="aa"/>
    <w:rsid w:val="00F80BE9"/>
    <w:rPr>
      <w:rFonts w:ascii="Bookman Old Style" w:eastAsia="Times New Roman" w:hAnsi="Bookman Old Style" w:cs="Times New Roman"/>
      <w:b/>
      <w:sz w:val="36"/>
      <w:szCs w:val="20"/>
      <w:lang w:eastAsia="ru-RU"/>
    </w:rPr>
  </w:style>
  <w:style w:type="paragraph" w:styleId="ac">
    <w:name w:val="Body Text Indent"/>
    <w:basedOn w:val="a"/>
    <w:link w:val="ad"/>
    <w:semiHidden/>
    <w:unhideWhenUsed/>
    <w:rsid w:val="00445E15"/>
    <w:pPr>
      <w:spacing w:after="120"/>
      <w:ind w:left="283"/>
    </w:pPr>
    <w:rPr>
      <w:rFonts w:eastAsia="Calibri"/>
      <w:sz w:val="24"/>
      <w:szCs w:val="24"/>
    </w:rPr>
  </w:style>
  <w:style w:type="character" w:customStyle="1" w:styleId="ad">
    <w:name w:val="Основной текст с отступом Знак"/>
    <w:basedOn w:val="a0"/>
    <w:link w:val="ac"/>
    <w:semiHidden/>
    <w:rsid w:val="00445E15"/>
    <w:rPr>
      <w:rFonts w:ascii="Times New Roman" w:eastAsia="Calibri" w:hAnsi="Times New Roman" w:cs="Times New Roman"/>
      <w:sz w:val="24"/>
      <w:szCs w:val="24"/>
      <w:lang w:eastAsia="ru-RU"/>
    </w:rPr>
  </w:style>
  <w:style w:type="character" w:customStyle="1" w:styleId="s3">
    <w:name w:val="s3"/>
    <w:basedOn w:val="a0"/>
    <w:rsid w:val="00445E15"/>
    <w:rPr>
      <w:rFonts w:ascii="Times New Roman" w:hAnsi="Times New Roman" w:cs="Times New Roman" w:hint="default"/>
      <w:i/>
      <w:iCs/>
      <w:color w:val="FF0000"/>
    </w:rPr>
  </w:style>
  <w:style w:type="character" w:customStyle="1" w:styleId="apple-converted-space">
    <w:name w:val="apple-converted-space"/>
    <w:basedOn w:val="a0"/>
    <w:rsid w:val="00445E15"/>
  </w:style>
  <w:style w:type="paragraph" w:styleId="ae">
    <w:name w:val="Normal (Web)"/>
    <w:aliases w:val="Обычный (Web)1"/>
    <w:basedOn w:val="a"/>
    <w:uiPriority w:val="34"/>
    <w:unhideWhenUsed/>
    <w:qFormat/>
    <w:rsid w:val="00C47847"/>
    <w:pPr>
      <w:spacing w:before="150" w:after="150"/>
      <w:ind w:left="120" w:right="120"/>
    </w:pPr>
    <w:rPr>
      <w:rFonts w:ascii="Verdana" w:hAnsi="Verdana"/>
      <w:color w:val="333333"/>
      <w:sz w:val="15"/>
      <w:szCs w:val="15"/>
    </w:rPr>
  </w:style>
  <w:style w:type="paragraph" w:customStyle="1" w:styleId="msotitlebullet2gif">
    <w:name w:val="msotitlebullet2.gif"/>
    <w:basedOn w:val="a"/>
    <w:rsid w:val="00C478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ngramota.kz" TargetMode="Externa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www.nationalbank.kz" TargetMode="External"/><Relationship Id="rId10"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hyperlink" Target="http://www.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2608</Words>
  <Characters>14869</Characters>
  <Application>Microsoft Office Word</Application>
  <DocSecurity>0</DocSecurity>
  <Lines>123</Lines>
  <Paragraphs>34</Paragraphs>
  <ScaleCrop>false</ScaleCrop>
  <Company>RePack by SPecialiST</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Image&amp;Matros ®</cp:lastModifiedBy>
  <cp:revision>28</cp:revision>
  <dcterms:created xsi:type="dcterms:W3CDTF">2018-09-18T14:00:00Z</dcterms:created>
  <dcterms:modified xsi:type="dcterms:W3CDTF">2022-01-18T12:22:00Z</dcterms:modified>
</cp:coreProperties>
</file>